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A0" w:firstRow="1" w:lastRow="0" w:firstColumn="1" w:lastColumn="0" w:noHBand="0" w:noVBand="0"/>
      </w:tblPr>
      <w:tblGrid>
        <w:gridCol w:w="3058"/>
        <w:gridCol w:w="3966"/>
        <w:gridCol w:w="2614"/>
      </w:tblGrid>
      <w:tr w:rsidR="00AC69DA" w:rsidRPr="00DF597C" w:rsidTr="00E04088">
        <w:tc>
          <w:tcPr>
            <w:tcW w:w="3588" w:type="dxa"/>
          </w:tcPr>
          <w:p w:rsidR="00AC69DA" w:rsidRPr="0089083D" w:rsidRDefault="00AC69DA" w:rsidP="00E04088">
            <w:pPr>
              <w:pStyle w:val="Intestazione"/>
              <w:rPr>
                <w:b/>
                <w:color w:val="000080"/>
                <w:sz w:val="32"/>
                <w:szCs w:val="32"/>
              </w:rPr>
            </w:pPr>
            <w:r w:rsidRPr="0089083D">
              <w:rPr>
                <w:b/>
                <w:color w:val="000080"/>
                <w:sz w:val="32"/>
                <w:szCs w:val="32"/>
              </w:rPr>
              <w:t>Vietri Sviluppo S.r.l.</w:t>
            </w:r>
          </w:p>
          <w:p w:rsidR="00AC69DA" w:rsidRPr="0089083D" w:rsidRDefault="00AC69DA" w:rsidP="00E04088">
            <w:pPr>
              <w:pStyle w:val="Intestazione"/>
              <w:rPr>
                <w:b/>
                <w:color w:val="000080"/>
                <w:sz w:val="24"/>
                <w:szCs w:val="24"/>
              </w:rPr>
            </w:pPr>
            <w:r w:rsidRPr="0089083D">
              <w:rPr>
                <w:b/>
                <w:color w:val="000080"/>
                <w:sz w:val="24"/>
                <w:szCs w:val="24"/>
              </w:rPr>
              <w:t xml:space="preserve">Società Uninominale   </w:t>
            </w:r>
            <w:r w:rsidRPr="0089083D">
              <w:rPr>
                <w:color w:val="000080"/>
                <w:sz w:val="24"/>
                <w:szCs w:val="24"/>
              </w:rPr>
              <w:t xml:space="preserve">                       </w:t>
            </w:r>
          </w:p>
          <w:p w:rsidR="00AC69DA" w:rsidRPr="0089083D" w:rsidRDefault="00AC69DA" w:rsidP="00E04088">
            <w:pPr>
              <w:pStyle w:val="Intestazione"/>
              <w:rPr>
                <w:color w:val="000080"/>
                <w:sz w:val="24"/>
                <w:szCs w:val="24"/>
              </w:rPr>
            </w:pPr>
            <w:r w:rsidRPr="0089083D">
              <w:rPr>
                <w:color w:val="000080"/>
                <w:sz w:val="24"/>
                <w:szCs w:val="24"/>
              </w:rPr>
              <w:t>Corso Umberto I, n° 83</w:t>
            </w:r>
          </w:p>
          <w:p w:rsidR="00AC69DA" w:rsidRPr="00B71457" w:rsidRDefault="00AC69DA" w:rsidP="00E04088">
            <w:pPr>
              <w:pStyle w:val="Intestazione"/>
              <w:rPr>
                <w:color w:val="000080"/>
                <w:sz w:val="24"/>
                <w:szCs w:val="24"/>
              </w:rPr>
            </w:pPr>
            <w:r w:rsidRPr="00B71457">
              <w:rPr>
                <w:color w:val="000080"/>
                <w:sz w:val="24"/>
                <w:szCs w:val="24"/>
              </w:rPr>
              <w:t xml:space="preserve">84019 - Vietri sul Mare (SA) </w:t>
            </w:r>
          </w:p>
          <w:p w:rsidR="00AC69DA" w:rsidRPr="0089083D" w:rsidRDefault="00AC69DA" w:rsidP="00E04088">
            <w:pPr>
              <w:pStyle w:val="Intestazione"/>
            </w:pPr>
            <w:r w:rsidRPr="0089083D">
              <w:t>C.F./P.I./Reg. Imprese di Salerno</w:t>
            </w:r>
          </w:p>
          <w:p w:rsidR="00AC69DA" w:rsidRPr="0089083D" w:rsidRDefault="00AC69DA" w:rsidP="00E04088">
            <w:pPr>
              <w:pStyle w:val="Intestazione"/>
              <w:rPr>
                <w:sz w:val="22"/>
                <w:szCs w:val="22"/>
              </w:rPr>
            </w:pPr>
            <w:proofErr w:type="gramStart"/>
            <w:r w:rsidRPr="0089083D">
              <w:rPr>
                <w:sz w:val="22"/>
                <w:szCs w:val="22"/>
              </w:rPr>
              <w:t>n</w:t>
            </w:r>
            <w:proofErr w:type="gramEnd"/>
            <w:r w:rsidRPr="0089083D">
              <w:rPr>
                <w:sz w:val="22"/>
                <w:szCs w:val="22"/>
              </w:rPr>
              <w:t xml:space="preserve">° 04263430656                                                      </w:t>
            </w:r>
          </w:p>
        </w:tc>
        <w:tc>
          <w:tcPr>
            <w:tcW w:w="3308" w:type="dxa"/>
            <w:vAlign w:val="center"/>
          </w:tcPr>
          <w:p w:rsidR="00AC69DA" w:rsidRPr="00DF597C" w:rsidRDefault="00AC69DA" w:rsidP="00E04088">
            <w:r>
              <w:rPr>
                <w:noProof/>
              </w:rPr>
              <w:drawing>
                <wp:inline distT="0" distB="0" distL="0" distR="0">
                  <wp:extent cx="2362200" cy="911446"/>
                  <wp:effectExtent l="19050" t="0" r="0" b="0"/>
                  <wp:docPr id="7" name="Immagine 1" descr="vietri svilup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tri sviluppo logo"/>
                          <pic:cNvPicPr>
                            <a:picLocks noChangeAspect="1" noChangeArrowheads="1"/>
                          </pic:cNvPicPr>
                        </pic:nvPicPr>
                        <pic:blipFill>
                          <a:blip r:embed="rId7" cstate="print"/>
                          <a:srcRect/>
                          <a:stretch>
                            <a:fillRect/>
                          </a:stretch>
                        </pic:blipFill>
                        <pic:spPr bwMode="auto">
                          <a:xfrm>
                            <a:off x="0" y="0"/>
                            <a:ext cx="2355361" cy="908807"/>
                          </a:xfrm>
                          <a:prstGeom prst="rect">
                            <a:avLst/>
                          </a:prstGeom>
                          <a:noFill/>
                          <a:ln w="9525">
                            <a:noFill/>
                            <a:miter lim="800000"/>
                            <a:headEnd/>
                            <a:tailEnd/>
                          </a:ln>
                        </pic:spPr>
                      </pic:pic>
                    </a:graphicData>
                  </a:graphic>
                </wp:inline>
              </w:drawing>
            </w:r>
          </w:p>
        </w:tc>
        <w:tc>
          <w:tcPr>
            <w:tcW w:w="3448" w:type="dxa"/>
          </w:tcPr>
          <w:p w:rsidR="00AC69DA" w:rsidRPr="00B71457" w:rsidRDefault="00AC69DA" w:rsidP="00E04088">
            <w:pPr>
              <w:ind w:firstLine="708"/>
              <w:rPr>
                <w:b/>
              </w:rPr>
            </w:pPr>
          </w:p>
        </w:tc>
      </w:tr>
    </w:tbl>
    <w:p w:rsidR="00AC69DA" w:rsidRDefault="00AC69DA" w:rsidP="00AC69DA">
      <w:pPr>
        <w:widowControl w:val="0"/>
        <w:tabs>
          <w:tab w:val="left" w:pos="0"/>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color w:val="FF0000"/>
          <w:sz w:val="32"/>
          <w:szCs w:val="32"/>
          <w:u w:val="single"/>
        </w:rPr>
      </w:pPr>
    </w:p>
    <w:p w:rsidR="00AC69DA" w:rsidRDefault="00AC69DA" w:rsidP="00AC69DA">
      <w:pPr>
        <w:widowControl w:val="0"/>
        <w:tabs>
          <w:tab w:val="left" w:pos="0"/>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bCs/>
          <w:color w:val="FF0000"/>
          <w:sz w:val="32"/>
          <w:szCs w:val="32"/>
          <w:u w:val="single"/>
        </w:rPr>
      </w:pPr>
    </w:p>
    <w:p w:rsidR="00AC69DA" w:rsidRDefault="00AC69DA" w:rsidP="00AC69DA">
      <w:pPr>
        <w:widowControl w:val="0"/>
        <w:tabs>
          <w:tab w:val="left" w:pos="0"/>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bCs/>
          <w:color w:val="FF0000"/>
          <w:sz w:val="32"/>
          <w:szCs w:val="32"/>
          <w:u w:val="single"/>
        </w:rPr>
      </w:pPr>
    </w:p>
    <w:p w:rsidR="00AC69DA" w:rsidRPr="000078FB" w:rsidRDefault="00AC69DA" w:rsidP="00AC69DA">
      <w:pPr>
        <w:widowControl w:val="0"/>
        <w:tabs>
          <w:tab w:val="left" w:pos="0"/>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bCs/>
          <w:u w:val="single"/>
        </w:rPr>
      </w:pPr>
      <w:r w:rsidRPr="000078FB">
        <w:rPr>
          <w:b/>
          <w:bCs/>
          <w:u w:val="single"/>
        </w:rPr>
        <w:t>AVVISO DI SELEZIONE</w:t>
      </w:r>
    </w:p>
    <w:p w:rsidR="00AC69DA" w:rsidRPr="000078FB" w:rsidRDefault="00AC69DA" w:rsidP="00AC69DA">
      <w:pPr>
        <w:widowControl w:val="0"/>
        <w:tabs>
          <w:tab w:val="left" w:pos="0"/>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bCs/>
        </w:rPr>
      </w:pPr>
    </w:p>
    <w:p w:rsidR="00AC69DA" w:rsidRPr="000078FB" w:rsidRDefault="00AC69DA" w:rsidP="00AC69DA">
      <w:pPr>
        <w:widowControl w:val="0"/>
        <w:tabs>
          <w:tab w:val="left" w:pos="0"/>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0078FB">
        <w:rPr>
          <w:b/>
          <w:bCs/>
        </w:rPr>
        <w:t xml:space="preserve">Selezione pubblica per la formazione di una graduatoria per assunzioni di n. 16 operatori addetti alla pulizia ed alla manutenzione ordinaria del territorio delle aree pubbliche, delle aree a verde e dei parcheggi del comune di Vietri sul Mare, con contratto di lavoro a tempo determinato di mesi 3 </w:t>
      </w:r>
    </w:p>
    <w:p w:rsidR="00AC69DA" w:rsidRPr="000078FB" w:rsidRDefault="00AC69DA" w:rsidP="00AC69DA">
      <w:pPr>
        <w:pStyle w:val="Paragrafoelenco"/>
        <w:widowControl w:val="0"/>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Pr>
          <w:rFonts w:ascii="Times New Roman" w:hAnsi="Times New Roman"/>
          <w:b/>
          <w:bCs/>
          <w:sz w:val="24"/>
          <w:szCs w:val="24"/>
        </w:rPr>
      </w:pPr>
    </w:p>
    <w:p w:rsidR="002142D6" w:rsidRDefault="00AC69DA" w:rsidP="000078FB">
      <w:pPr>
        <w:pStyle w:val="Paragrafoelenco"/>
        <w:widowControl w:val="0"/>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jc w:val="both"/>
        <w:rPr>
          <w:rFonts w:ascii="Times New Roman" w:hAnsi="Times New Roman"/>
          <w:sz w:val="24"/>
          <w:szCs w:val="24"/>
        </w:rPr>
      </w:pPr>
      <w:r w:rsidRPr="000078FB">
        <w:rPr>
          <w:rFonts w:ascii="Times New Roman" w:hAnsi="Times New Roman"/>
          <w:sz w:val="24"/>
          <w:szCs w:val="24"/>
        </w:rPr>
        <w:t>La società Vietri Sviluppo</w:t>
      </w:r>
      <w:r w:rsidR="00915017" w:rsidRPr="000078FB">
        <w:rPr>
          <w:rFonts w:ascii="Times New Roman" w:hAnsi="Times New Roman"/>
          <w:sz w:val="24"/>
          <w:szCs w:val="24"/>
        </w:rPr>
        <w:t xml:space="preserve"> </w:t>
      </w:r>
      <w:proofErr w:type="spellStart"/>
      <w:r w:rsidR="00915017" w:rsidRPr="000078FB">
        <w:rPr>
          <w:rFonts w:ascii="Times New Roman" w:hAnsi="Times New Roman"/>
          <w:sz w:val="24"/>
          <w:szCs w:val="24"/>
        </w:rPr>
        <w:t>Srl</w:t>
      </w:r>
      <w:proofErr w:type="spellEnd"/>
      <w:r w:rsidR="00915017" w:rsidRPr="000078FB">
        <w:rPr>
          <w:rFonts w:ascii="Times New Roman" w:hAnsi="Times New Roman"/>
          <w:sz w:val="24"/>
          <w:szCs w:val="24"/>
        </w:rPr>
        <w:t xml:space="preserve">, in forza del verbale del Consiglio di Amministrazione del 30 marzo </w:t>
      </w:r>
      <w:r w:rsidR="002142D6" w:rsidRPr="000078FB">
        <w:rPr>
          <w:rFonts w:ascii="Times New Roman" w:hAnsi="Times New Roman"/>
          <w:sz w:val="24"/>
          <w:szCs w:val="24"/>
        </w:rPr>
        <w:t>2017, con</w:t>
      </w:r>
      <w:r w:rsidR="00915017" w:rsidRPr="000078FB">
        <w:rPr>
          <w:rFonts w:ascii="Times New Roman" w:hAnsi="Times New Roman"/>
          <w:sz w:val="24"/>
          <w:szCs w:val="24"/>
        </w:rPr>
        <w:t xml:space="preserve"> il quale è </w:t>
      </w:r>
      <w:r w:rsidR="002142D6" w:rsidRPr="000078FB">
        <w:rPr>
          <w:rFonts w:ascii="Times New Roman" w:hAnsi="Times New Roman"/>
          <w:sz w:val="24"/>
          <w:szCs w:val="24"/>
        </w:rPr>
        <w:t>stata</w:t>
      </w:r>
      <w:r w:rsidR="00915017" w:rsidRPr="000078FB">
        <w:rPr>
          <w:rFonts w:ascii="Times New Roman" w:hAnsi="Times New Roman"/>
          <w:sz w:val="24"/>
          <w:szCs w:val="24"/>
        </w:rPr>
        <w:t xml:space="preserve"> deliberata l'esigenza di procedere all'assunzione di personale a tempo determinato, per garantire il livello di servizio adeguato durante il periodo da giugno ad ottobre 2017,   </w:t>
      </w:r>
    </w:p>
    <w:p w:rsidR="00915017" w:rsidRPr="000078FB" w:rsidRDefault="00915017" w:rsidP="000078FB">
      <w:pPr>
        <w:pStyle w:val="Paragrafoelenco"/>
        <w:widowControl w:val="0"/>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0"/>
        <w:jc w:val="both"/>
        <w:rPr>
          <w:rFonts w:ascii="Times New Roman" w:hAnsi="Times New Roman"/>
          <w:sz w:val="24"/>
          <w:szCs w:val="24"/>
        </w:rPr>
      </w:pPr>
      <w:r w:rsidRPr="000078FB">
        <w:rPr>
          <w:rFonts w:ascii="Times New Roman" w:hAnsi="Times New Roman"/>
          <w:sz w:val="24"/>
          <w:szCs w:val="24"/>
        </w:rPr>
        <w:t xml:space="preserve">                </w:t>
      </w:r>
    </w:p>
    <w:p w:rsidR="00915017" w:rsidRPr="000078FB" w:rsidRDefault="00915017" w:rsidP="00915017">
      <w:pPr>
        <w:pStyle w:val="Paragrafoelenco"/>
        <w:widowControl w:val="0"/>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center"/>
        <w:rPr>
          <w:rFonts w:ascii="Times New Roman" w:hAnsi="Times New Roman"/>
          <w:sz w:val="24"/>
          <w:szCs w:val="24"/>
        </w:rPr>
      </w:pPr>
      <w:r w:rsidRPr="000078FB">
        <w:rPr>
          <w:rFonts w:ascii="Times New Roman" w:hAnsi="Times New Roman"/>
          <w:sz w:val="24"/>
          <w:szCs w:val="24"/>
        </w:rPr>
        <w:t>I N D I C E</w:t>
      </w:r>
    </w:p>
    <w:p w:rsidR="00AC69DA" w:rsidRPr="000078FB" w:rsidRDefault="00AC69DA" w:rsidP="00AC69DA">
      <w:pPr>
        <w:jc w:val="both"/>
      </w:pPr>
      <w:r w:rsidRPr="000078FB">
        <w:t xml:space="preserve"> </w:t>
      </w:r>
      <w:r w:rsidR="002142D6" w:rsidRPr="000078FB">
        <w:t>Una</w:t>
      </w:r>
      <w:r w:rsidRPr="000078FB">
        <w:t xml:space="preserve"> selezione pubblica per la formazione di una graduatoria dalla quale attingere, per assunzioni con contratto di lavoro a tempo determinato per un periodo massimo di tre mesi.</w:t>
      </w:r>
    </w:p>
    <w:p w:rsidR="00AC69DA" w:rsidRPr="000078FB" w:rsidRDefault="00AC69DA" w:rsidP="00AC69DA">
      <w:pPr>
        <w:jc w:val="both"/>
      </w:pPr>
    </w:p>
    <w:p w:rsidR="00AC69DA" w:rsidRPr="000078FB" w:rsidRDefault="00AC69DA" w:rsidP="00AC69DA">
      <w:r w:rsidRPr="000078FB">
        <w:t xml:space="preserve">La selezione sarà effettuata per il tramite dell’Agenzia per il Lavoro </w:t>
      </w:r>
      <w:proofErr w:type="spellStart"/>
      <w:r w:rsidRPr="000078FB">
        <w:t>Intelliform</w:t>
      </w:r>
      <w:proofErr w:type="spellEnd"/>
      <w:r w:rsidRPr="000078FB">
        <w:t xml:space="preserve"> </w:t>
      </w:r>
      <w:proofErr w:type="spellStart"/>
      <w:r w:rsidRPr="000078FB">
        <w:t>SpA</w:t>
      </w:r>
      <w:proofErr w:type="spellEnd"/>
      <w:r w:rsidRPr="000078FB">
        <w:t xml:space="preserve"> con sede legale a Milano, Via G. B. </w:t>
      </w:r>
      <w:proofErr w:type="spellStart"/>
      <w:r w:rsidRPr="000078FB">
        <w:t>Morgagni</w:t>
      </w:r>
      <w:proofErr w:type="spellEnd"/>
      <w:r w:rsidRPr="000078FB">
        <w:t>, 28.</w:t>
      </w:r>
    </w:p>
    <w:p w:rsidR="00AC69DA" w:rsidRPr="000078FB" w:rsidRDefault="00AC69DA" w:rsidP="00AC69DA">
      <w:pPr>
        <w:jc w:val="both"/>
      </w:pPr>
    </w:p>
    <w:p w:rsidR="00AC69DA" w:rsidRPr="000078FB" w:rsidRDefault="00AC69DA" w:rsidP="00AC69DA">
      <w:pPr>
        <w:widowControl w:val="0"/>
        <w:tabs>
          <w:tab w:val="left" w:pos="5754"/>
          <w:tab w:val="left" w:pos="7251"/>
        </w:tabs>
        <w:autoSpaceDE w:val="0"/>
        <w:autoSpaceDN w:val="0"/>
        <w:adjustRightInd w:val="0"/>
        <w:jc w:val="both"/>
      </w:pPr>
      <w:r w:rsidRPr="000078FB">
        <w:t>Le mansioni a cui i lavoratori saranno adibiti sono:</w:t>
      </w:r>
    </w:p>
    <w:p w:rsidR="00AC69DA" w:rsidRPr="000078FB" w:rsidRDefault="00AC69DA" w:rsidP="00AC69DA">
      <w:pPr>
        <w:pStyle w:val="Paragrafoelenco"/>
        <w:widowControl w:val="0"/>
        <w:numPr>
          <w:ilvl w:val="0"/>
          <w:numId w:val="2"/>
        </w:numPr>
        <w:tabs>
          <w:tab w:val="left" w:pos="5754"/>
          <w:tab w:val="left" w:pos="7251"/>
        </w:tabs>
        <w:autoSpaceDE w:val="0"/>
        <w:autoSpaceDN w:val="0"/>
        <w:adjustRightInd w:val="0"/>
        <w:jc w:val="both"/>
        <w:rPr>
          <w:rFonts w:ascii="Times New Roman" w:hAnsi="Times New Roman"/>
          <w:sz w:val="24"/>
          <w:szCs w:val="24"/>
        </w:rPr>
      </w:pPr>
      <w:r w:rsidRPr="000078FB">
        <w:rPr>
          <w:rFonts w:ascii="Times New Roman" w:hAnsi="Times New Roman"/>
          <w:sz w:val="24"/>
          <w:szCs w:val="24"/>
        </w:rPr>
        <w:t>Spazzamento e/o raccolta rifiuti nelle aree pubbliche adibite a parcheggio in gestione alla società Vietri Svilup</w:t>
      </w:r>
      <w:r w:rsidR="002142D6">
        <w:rPr>
          <w:rFonts w:ascii="Times New Roman" w:hAnsi="Times New Roman"/>
          <w:sz w:val="24"/>
          <w:szCs w:val="24"/>
        </w:rPr>
        <w:t>po, giusto contratto di servizi;</w:t>
      </w:r>
    </w:p>
    <w:p w:rsidR="00AC69DA" w:rsidRPr="000078FB" w:rsidRDefault="00AC69DA" w:rsidP="00AC69DA">
      <w:pPr>
        <w:pStyle w:val="Paragrafoelenco"/>
        <w:widowControl w:val="0"/>
        <w:numPr>
          <w:ilvl w:val="0"/>
          <w:numId w:val="2"/>
        </w:numPr>
        <w:tabs>
          <w:tab w:val="left" w:pos="5754"/>
          <w:tab w:val="left" w:pos="7251"/>
        </w:tabs>
        <w:autoSpaceDE w:val="0"/>
        <w:autoSpaceDN w:val="0"/>
        <w:adjustRightInd w:val="0"/>
        <w:jc w:val="both"/>
        <w:rPr>
          <w:rFonts w:ascii="Times New Roman" w:hAnsi="Times New Roman"/>
          <w:sz w:val="24"/>
          <w:szCs w:val="24"/>
        </w:rPr>
      </w:pPr>
      <w:r w:rsidRPr="000078FB">
        <w:rPr>
          <w:rFonts w:ascii="Times New Roman" w:hAnsi="Times New Roman"/>
          <w:sz w:val="24"/>
          <w:szCs w:val="24"/>
        </w:rPr>
        <w:t>Manutenzione delle aree a verde affidate alla Vietri Sviluppo</w:t>
      </w:r>
      <w:r w:rsidR="002142D6">
        <w:rPr>
          <w:rFonts w:ascii="Times New Roman" w:hAnsi="Times New Roman"/>
          <w:sz w:val="24"/>
          <w:szCs w:val="24"/>
        </w:rPr>
        <w:t>;</w:t>
      </w:r>
    </w:p>
    <w:p w:rsidR="00AC69DA" w:rsidRDefault="00AC69DA" w:rsidP="00AC69DA">
      <w:pPr>
        <w:pStyle w:val="Paragrafoelenco"/>
        <w:widowControl w:val="0"/>
        <w:numPr>
          <w:ilvl w:val="0"/>
          <w:numId w:val="2"/>
        </w:numPr>
        <w:tabs>
          <w:tab w:val="left" w:pos="5754"/>
          <w:tab w:val="left" w:pos="7251"/>
        </w:tabs>
        <w:autoSpaceDE w:val="0"/>
        <w:autoSpaceDN w:val="0"/>
        <w:adjustRightInd w:val="0"/>
        <w:jc w:val="both"/>
        <w:rPr>
          <w:rFonts w:ascii="Times New Roman" w:hAnsi="Times New Roman"/>
          <w:sz w:val="24"/>
          <w:szCs w:val="24"/>
        </w:rPr>
      </w:pPr>
      <w:r w:rsidRPr="000078FB">
        <w:rPr>
          <w:rFonts w:ascii="Times New Roman" w:hAnsi="Times New Roman"/>
          <w:sz w:val="24"/>
          <w:szCs w:val="24"/>
        </w:rPr>
        <w:t>Pulizia delle spiagge</w:t>
      </w:r>
      <w:r w:rsidR="002142D6">
        <w:rPr>
          <w:rFonts w:ascii="Times New Roman" w:hAnsi="Times New Roman"/>
          <w:sz w:val="24"/>
          <w:szCs w:val="24"/>
        </w:rPr>
        <w:t>;</w:t>
      </w:r>
    </w:p>
    <w:p w:rsidR="002142D6" w:rsidRPr="000078FB" w:rsidRDefault="002142D6" w:rsidP="00AC69DA">
      <w:pPr>
        <w:pStyle w:val="Paragrafoelenco"/>
        <w:widowControl w:val="0"/>
        <w:numPr>
          <w:ilvl w:val="0"/>
          <w:numId w:val="2"/>
        </w:numPr>
        <w:tabs>
          <w:tab w:val="left" w:pos="5754"/>
          <w:tab w:val="left" w:pos="7251"/>
        </w:tabs>
        <w:autoSpaceDE w:val="0"/>
        <w:autoSpaceDN w:val="0"/>
        <w:adjustRightInd w:val="0"/>
        <w:jc w:val="both"/>
        <w:rPr>
          <w:rFonts w:ascii="Times New Roman" w:hAnsi="Times New Roman"/>
          <w:sz w:val="24"/>
          <w:szCs w:val="24"/>
        </w:rPr>
      </w:pPr>
      <w:r>
        <w:rPr>
          <w:rFonts w:ascii="Times New Roman" w:hAnsi="Times New Roman"/>
          <w:sz w:val="24"/>
          <w:szCs w:val="24"/>
        </w:rPr>
        <w:t>Piccoli interventi di manutenzione ordinaria del territorio;</w:t>
      </w:r>
    </w:p>
    <w:p w:rsidR="00AC69DA" w:rsidRPr="000078FB" w:rsidRDefault="00AC69DA" w:rsidP="00AC69DA">
      <w:pPr>
        <w:widowControl w:val="0"/>
        <w:tabs>
          <w:tab w:val="left" w:pos="5754"/>
          <w:tab w:val="left" w:pos="7251"/>
        </w:tabs>
        <w:autoSpaceDE w:val="0"/>
        <w:autoSpaceDN w:val="0"/>
        <w:adjustRightInd w:val="0"/>
        <w:jc w:val="both"/>
      </w:pPr>
      <w:r w:rsidRPr="000078FB">
        <w:t xml:space="preserve">Gli </w:t>
      </w:r>
      <w:r w:rsidR="002142D6" w:rsidRPr="000078FB">
        <w:t>idonei,</w:t>
      </w:r>
      <w:r w:rsidRPr="000078FB">
        <w:t xml:space="preserve"> in caso di assunzione, saranno inquadrati al </w:t>
      </w:r>
      <w:r w:rsidR="004C0C45">
        <w:t xml:space="preserve">I </w:t>
      </w:r>
      <w:r w:rsidRPr="000078FB">
        <w:t xml:space="preserve">livello CCNL di riferimento </w:t>
      </w:r>
      <w:r w:rsidR="004C0C45">
        <w:t>“Pulizie, servizi integrati/multiservizi</w:t>
      </w:r>
      <w:r w:rsidRPr="000078FB">
        <w:t>.</w:t>
      </w:r>
    </w:p>
    <w:p w:rsidR="00AC69DA" w:rsidRPr="000078FB" w:rsidRDefault="00AC69DA" w:rsidP="00AC69DA">
      <w:pPr>
        <w:widowControl w:val="0"/>
        <w:tabs>
          <w:tab w:val="left" w:pos="5754"/>
          <w:tab w:val="left" w:pos="7251"/>
        </w:tabs>
        <w:autoSpaceDE w:val="0"/>
        <w:autoSpaceDN w:val="0"/>
        <w:adjustRightInd w:val="0"/>
        <w:jc w:val="both"/>
      </w:pPr>
    </w:p>
    <w:p w:rsidR="00AC69DA" w:rsidRPr="000078FB" w:rsidRDefault="00AC69DA" w:rsidP="00AC69DA">
      <w:pPr>
        <w:widowControl w:val="0"/>
        <w:tabs>
          <w:tab w:val="left" w:pos="5754"/>
          <w:tab w:val="left" w:pos="7251"/>
        </w:tabs>
        <w:autoSpaceDE w:val="0"/>
        <w:autoSpaceDN w:val="0"/>
        <w:adjustRightInd w:val="0"/>
        <w:jc w:val="both"/>
      </w:pPr>
      <w:r w:rsidRPr="000078FB">
        <w:t>Potranno partecipare alla selezione i candidati di ambo i sessi in possesso dei seguenti requisiti:</w:t>
      </w:r>
    </w:p>
    <w:p w:rsidR="00AC69DA" w:rsidRPr="000078FB" w:rsidRDefault="00AC69DA" w:rsidP="00AC69DA">
      <w:pPr>
        <w:jc w:val="both"/>
      </w:pPr>
    </w:p>
    <w:p w:rsidR="00AC69DA" w:rsidRPr="000078FB" w:rsidRDefault="002142D6" w:rsidP="00AC69DA">
      <w:pPr>
        <w:pStyle w:val="Paragrafoelenco"/>
        <w:widowControl w:val="0"/>
        <w:numPr>
          <w:ilvl w:val="0"/>
          <w:numId w:val="1"/>
        </w:numPr>
        <w:tabs>
          <w:tab w:val="left" w:pos="1134"/>
          <w:tab w:val="left" w:pos="5754"/>
          <w:tab w:val="left" w:pos="7251"/>
        </w:tabs>
        <w:autoSpaceDE w:val="0"/>
        <w:autoSpaceDN w:val="0"/>
        <w:adjustRightInd w:val="0"/>
        <w:jc w:val="both"/>
        <w:rPr>
          <w:rFonts w:ascii="Times New Roman" w:hAnsi="Times New Roman"/>
          <w:sz w:val="24"/>
          <w:szCs w:val="24"/>
        </w:rPr>
      </w:pPr>
      <w:r w:rsidRPr="000078FB">
        <w:rPr>
          <w:rFonts w:ascii="Times New Roman" w:hAnsi="Times New Roman"/>
          <w:sz w:val="24"/>
          <w:szCs w:val="24"/>
        </w:rPr>
        <w:t>Avere</w:t>
      </w:r>
      <w:r w:rsidR="00AC69DA" w:rsidRPr="000078FB">
        <w:rPr>
          <w:rFonts w:ascii="Times New Roman" w:hAnsi="Times New Roman"/>
          <w:sz w:val="24"/>
          <w:szCs w:val="24"/>
        </w:rPr>
        <w:t xml:space="preserve"> un’età superiore al diciottesimo anno;</w:t>
      </w:r>
    </w:p>
    <w:p w:rsidR="00AC69DA" w:rsidRPr="000078FB" w:rsidRDefault="002142D6" w:rsidP="00AC69DA">
      <w:pPr>
        <w:pStyle w:val="Paragrafoelenco"/>
        <w:widowControl w:val="0"/>
        <w:numPr>
          <w:ilvl w:val="0"/>
          <w:numId w:val="1"/>
        </w:numPr>
        <w:tabs>
          <w:tab w:val="left" w:pos="5754"/>
          <w:tab w:val="left" w:pos="7251"/>
        </w:tabs>
        <w:autoSpaceDE w:val="0"/>
        <w:autoSpaceDN w:val="0"/>
        <w:adjustRightInd w:val="0"/>
        <w:jc w:val="both"/>
        <w:rPr>
          <w:rFonts w:ascii="Times New Roman" w:hAnsi="Times New Roman"/>
          <w:sz w:val="24"/>
          <w:szCs w:val="24"/>
        </w:rPr>
      </w:pPr>
      <w:r w:rsidRPr="000078FB">
        <w:rPr>
          <w:rFonts w:ascii="Times New Roman" w:hAnsi="Times New Roman"/>
          <w:sz w:val="24"/>
          <w:szCs w:val="24"/>
        </w:rPr>
        <w:t>Avere</w:t>
      </w:r>
      <w:r w:rsidR="00AC69DA" w:rsidRPr="000078FB">
        <w:rPr>
          <w:rFonts w:ascii="Times New Roman" w:hAnsi="Times New Roman"/>
          <w:sz w:val="24"/>
          <w:szCs w:val="24"/>
        </w:rPr>
        <w:t xml:space="preserve"> conseguito il diploma di licenza di scuola media inferiore;</w:t>
      </w:r>
    </w:p>
    <w:p w:rsidR="00AC69DA" w:rsidRPr="000078FB" w:rsidRDefault="002142D6" w:rsidP="00AC69DA">
      <w:pPr>
        <w:pStyle w:val="Paragrafoelenco"/>
        <w:widowControl w:val="0"/>
        <w:numPr>
          <w:ilvl w:val="0"/>
          <w:numId w:val="1"/>
        </w:numPr>
        <w:tabs>
          <w:tab w:val="left" w:pos="1134"/>
          <w:tab w:val="left" w:pos="5754"/>
          <w:tab w:val="left" w:pos="7251"/>
        </w:tabs>
        <w:autoSpaceDE w:val="0"/>
        <w:autoSpaceDN w:val="0"/>
        <w:adjustRightInd w:val="0"/>
        <w:jc w:val="both"/>
        <w:rPr>
          <w:rFonts w:ascii="Times New Roman" w:hAnsi="Times New Roman"/>
          <w:sz w:val="24"/>
          <w:szCs w:val="24"/>
        </w:rPr>
      </w:pPr>
      <w:r w:rsidRPr="000078FB">
        <w:rPr>
          <w:rFonts w:ascii="Times New Roman" w:hAnsi="Times New Roman"/>
          <w:sz w:val="24"/>
          <w:szCs w:val="24"/>
        </w:rPr>
        <w:t>Possedere</w:t>
      </w:r>
      <w:r w:rsidR="00AC69DA" w:rsidRPr="000078FB">
        <w:rPr>
          <w:rFonts w:ascii="Times New Roman" w:hAnsi="Times New Roman"/>
          <w:sz w:val="24"/>
          <w:szCs w:val="24"/>
        </w:rPr>
        <w:t xml:space="preserve"> la cittadinanza italiana o di uno degli Stati membri della Comunità Europea;</w:t>
      </w:r>
    </w:p>
    <w:p w:rsidR="00AC69DA" w:rsidRPr="000078FB" w:rsidRDefault="002142D6" w:rsidP="00AC69DA">
      <w:pPr>
        <w:pStyle w:val="Paragrafoelenco"/>
        <w:widowControl w:val="0"/>
        <w:numPr>
          <w:ilvl w:val="0"/>
          <w:numId w:val="1"/>
        </w:numPr>
        <w:tabs>
          <w:tab w:val="left" w:pos="5754"/>
          <w:tab w:val="left" w:pos="7251"/>
        </w:tabs>
        <w:autoSpaceDE w:val="0"/>
        <w:autoSpaceDN w:val="0"/>
        <w:adjustRightInd w:val="0"/>
        <w:jc w:val="both"/>
        <w:rPr>
          <w:rFonts w:ascii="Times New Roman" w:hAnsi="Times New Roman"/>
          <w:sz w:val="24"/>
          <w:szCs w:val="24"/>
        </w:rPr>
      </w:pPr>
      <w:r w:rsidRPr="000078FB">
        <w:rPr>
          <w:rFonts w:ascii="Times New Roman" w:hAnsi="Times New Roman"/>
          <w:sz w:val="24"/>
          <w:szCs w:val="24"/>
        </w:rPr>
        <w:t>Non</w:t>
      </w:r>
      <w:r w:rsidR="00AC69DA" w:rsidRPr="000078FB">
        <w:rPr>
          <w:rFonts w:ascii="Times New Roman" w:hAnsi="Times New Roman"/>
          <w:sz w:val="24"/>
          <w:szCs w:val="24"/>
        </w:rPr>
        <w:t xml:space="preserve"> essere stati licenziati o destituiti da una Pubblica Amministrazione</w:t>
      </w:r>
      <w:r w:rsidR="00AC69DA" w:rsidRPr="000078FB">
        <w:rPr>
          <w:rFonts w:ascii="Times New Roman" w:eastAsiaTheme="minorHAnsi" w:hAnsi="Times New Roman"/>
          <w:sz w:val="24"/>
          <w:szCs w:val="24"/>
          <w:lang w:eastAsia="en-US"/>
        </w:rPr>
        <w:t>;</w:t>
      </w:r>
    </w:p>
    <w:p w:rsidR="00AC69DA" w:rsidRPr="000078FB" w:rsidRDefault="002142D6" w:rsidP="00AC69DA">
      <w:pPr>
        <w:pStyle w:val="Paragrafoelenco"/>
        <w:widowControl w:val="0"/>
        <w:numPr>
          <w:ilvl w:val="0"/>
          <w:numId w:val="1"/>
        </w:numPr>
        <w:tabs>
          <w:tab w:val="left" w:pos="5754"/>
          <w:tab w:val="left" w:pos="7251"/>
        </w:tabs>
        <w:autoSpaceDE w:val="0"/>
        <w:autoSpaceDN w:val="0"/>
        <w:adjustRightInd w:val="0"/>
        <w:jc w:val="both"/>
        <w:rPr>
          <w:rFonts w:ascii="Times New Roman" w:hAnsi="Times New Roman"/>
          <w:sz w:val="24"/>
          <w:szCs w:val="24"/>
        </w:rPr>
      </w:pPr>
      <w:r w:rsidRPr="000078FB">
        <w:rPr>
          <w:rFonts w:ascii="Times New Roman" w:hAnsi="Times New Roman"/>
          <w:sz w:val="24"/>
          <w:szCs w:val="24"/>
        </w:rPr>
        <w:t>Avere</w:t>
      </w:r>
      <w:r w:rsidR="00AC69DA" w:rsidRPr="000078FB">
        <w:rPr>
          <w:rFonts w:ascii="Times New Roman" w:hAnsi="Times New Roman"/>
          <w:sz w:val="24"/>
          <w:szCs w:val="24"/>
        </w:rPr>
        <w:t xml:space="preserve"> il godimento dei diritti civili e politici;</w:t>
      </w:r>
    </w:p>
    <w:p w:rsidR="00AC69DA" w:rsidRPr="000078FB" w:rsidRDefault="002142D6" w:rsidP="00AC69DA">
      <w:pPr>
        <w:pStyle w:val="Paragrafoelenco"/>
        <w:widowControl w:val="0"/>
        <w:numPr>
          <w:ilvl w:val="0"/>
          <w:numId w:val="1"/>
        </w:numPr>
        <w:tabs>
          <w:tab w:val="left" w:pos="5754"/>
          <w:tab w:val="left" w:pos="7251"/>
        </w:tabs>
        <w:autoSpaceDE w:val="0"/>
        <w:autoSpaceDN w:val="0"/>
        <w:adjustRightInd w:val="0"/>
        <w:jc w:val="both"/>
        <w:rPr>
          <w:rFonts w:ascii="Times New Roman" w:hAnsi="Times New Roman"/>
          <w:sz w:val="24"/>
          <w:szCs w:val="24"/>
        </w:rPr>
      </w:pPr>
      <w:r w:rsidRPr="000078FB">
        <w:rPr>
          <w:rFonts w:ascii="Times New Roman" w:hAnsi="Times New Roman"/>
          <w:sz w:val="24"/>
          <w:szCs w:val="24"/>
        </w:rPr>
        <w:t>Non</w:t>
      </w:r>
      <w:r w:rsidR="00AC69DA" w:rsidRPr="000078FB">
        <w:rPr>
          <w:rFonts w:ascii="Times New Roman" w:hAnsi="Times New Roman"/>
          <w:sz w:val="24"/>
          <w:szCs w:val="24"/>
        </w:rPr>
        <w:t xml:space="preserve"> essere parente entro il secondo grado di componenti degli organi di amministrazione e di controllo della società, nonché di amministratori (sindaci, assessori e consiglieri) del comune di Vietri Sul Mare;</w:t>
      </w:r>
    </w:p>
    <w:p w:rsidR="00AC69DA" w:rsidRPr="000078FB" w:rsidRDefault="002142D6" w:rsidP="00AC69DA">
      <w:pPr>
        <w:pStyle w:val="Paragrafoelenco"/>
        <w:widowControl w:val="0"/>
        <w:numPr>
          <w:ilvl w:val="0"/>
          <w:numId w:val="1"/>
        </w:numPr>
        <w:tabs>
          <w:tab w:val="left" w:pos="5754"/>
          <w:tab w:val="left" w:pos="7251"/>
        </w:tabs>
        <w:autoSpaceDE w:val="0"/>
        <w:autoSpaceDN w:val="0"/>
        <w:adjustRightInd w:val="0"/>
        <w:jc w:val="both"/>
        <w:rPr>
          <w:rFonts w:ascii="Times New Roman" w:hAnsi="Times New Roman"/>
          <w:sz w:val="24"/>
          <w:szCs w:val="24"/>
        </w:rPr>
      </w:pPr>
      <w:r w:rsidRPr="000078FB">
        <w:rPr>
          <w:rFonts w:ascii="Times New Roman" w:hAnsi="Times New Roman"/>
          <w:sz w:val="24"/>
          <w:szCs w:val="24"/>
        </w:rPr>
        <w:lastRenderedPageBreak/>
        <w:t>Possedere</w:t>
      </w:r>
      <w:r w:rsidR="00AC69DA" w:rsidRPr="000078FB">
        <w:rPr>
          <w:rFonts w:ascii="Times New Roman" w:hAnsi="Times New Roman"/>
          <w:sz w:val="24"/>
          <w:szCs w:val="24"/>
        </w:rPr>
        <w:t xml:space="preserve"> l’idoneità fisica alle mansioni specifiche. </w:t>
      </w:r>
    </w:p>
    <w:p w:rsidR="00AC69DA" w:rsidRDefault="002142D6" w:rsidP="00AC69DA">
      <w:pPr>
        <w:pStyle w:val="Paragrafoelenco"/>
        <w:widowControl w:val="0"/>
        <w:numPr>
          <w:ilvl w:val="0"/>
          <w:numId w:val="1"/>
        </w:numPr>
        <w:tabs>
          <w:tab w:val="left" w:pos="5754"/>
          <w:tab w:val="left" w:pos="7251"/>
        </w:tabs>
        <w:autoSpaceDE w:val="0"/>
        <w:autoSpaceDN w:val="0"/>
        <w:adjustRightInd w:val="0"/>
        <w:jc w:val="both"/>
        <w:rPr>
          <w:rFonts w:ascii="Times New Roman" w:hAnsi="Times New Roman"/>
          <w:sz w:val="24"/>
          <w:szCs w:val="24"/>
        </w:rPr>
      </w:pPr>
      <w:r>
        <w:rPr>
          <w:rFonts w:ascii="Times New Roman" w:hAnsi="Times New Roman"/>
          <w:sz w:val="24"/>
          <w:szCs w:val="24"/>
        </w:rPr>
        <w:t>Avere</w:t>
      </w:r>
      <w:r w:rsidR="00915017" w:rsidRPr="000078FB">
        <w:rPr>
          <w:rFonts w:ascii="Times New Roman" w:hAnsi="Times New Roman"/>
          <w:sz w:val="24"/>
          <w:szCs w:val="24"/>
        </w:rPr>
        <w:t xml:space="preserve"> la r</w:t>
      </w:r>
      <w:r w:rsidR="00AC69DA" w:rsidRPr="000078FB">
        <w:rPr>
          <w:rFonts w:ascii="Times New Roman" w:hAnsi="Times New Roman"/>
          <w:sz w:val="24"/>
          <w:szCs w:val="24"/>
        </w:rPr>
        <w:t>esi</w:t>
      </w:r>
      <w:r w:rsidR="00915017" w:rsidRPr="000078FB">
        <w:rPr>
          <w:rFonts w:ascii="Times New Roman" w:hAnsi="Times New Roman"/>
          <w:sz w:val="24"/>
          <w:szCs w:val="24"/>
        </w:rPr>
        <w:t>denza nel comune di Vietri sul M</w:t>
      </w:r>
      <w:r w:rsidR="00AC69DA" w:rsidRPr="000078FB">
        <w:rPr>
          <w:rFonts w:ascii="Times New Roman" w:hAnsi="Times New Roman"/>
          <w:sz w:val="24"/>
          <w:szCs w:val="24"/>
        </w:rPr>
        <w:t xml:space="preserve">are </w:t>
      </w:r>
    </w:p>
    <w:p w:rsidR="000078FB" w:rsidRPr="000078FB" w:rsidRDefault="000078FB" w:rsidP="000078FB">
      <w:pPr>
        <w:pStyle w:val="Paragrafoelenco"/>
        <w:widowControl w:val="0"/>
        <w:tabs>
          <w:tab w:val="left" w:pos="5754"/>
          <w:tab w:val="left" w:pos="7251"/>
        </w:tabs>
        <w:autoSpaceDE w:val="0"/>
        <w:autoSpaceDN w:val="0"/>
        <w:adjustRightInd w:val="0"/>
        <w:ind w:left="786"/>
        <w:jc w:val="both"/>
        <w:rPr>
          <w:rFonts w:ascii="Times New Roman" w:hAnsi="Times New Roman"/>
          <w:sz w:val="24"/>
          <w:szCs w:val="24"/>
        </w:rPr>
      </w:pPr>
    </w:p>
    <w:p w:rsidR="00AC69DA" w:rsidRPr="000078FB" w:rsidRDefault="00AC69DA" w:rsidP="00AC69DA">
      <w:pPr>
        <w:pStyle w:val="Paragrafoelenco"/>
        <w:widowControl w:val="0"/>
        <w:tabs>
          <w:tab w:val="left" w:pos="5754"/>
          <w:tab w:val="left" w:pos="7251"/>
        </w:tabs>
        <w:autoSpaceDE w:val="0"/>
        <w:autoSpaceDN w:val="0"/>
        <w:adjustRightInd w:val="0"/>
        <w:ind w:left="0"/>
        <w:jc w:val="both"/>
        <w:rPr>
          <w:rFonts w:ascii="Times New Roman" w:hAnsi="Times New Roman"/>
          <w:sz w:val="24"/>
          <w:szCs w:val="24"/>
        </w:rPr>
      </w:pPr>
      <w:r w:rsidRPr="000078FB">
        <w:rPr>
          <w:rFonts w:ascii="Times New Roman" w:hAnsi="Times New Roman"/>
          <w:sz w:val="24"/>
          <w:szCs w:val="24"/>
        </w:rPr>
        <w:t xml:space="preserve">La domanda di partecipazione dovrà essere inoltrata esclusivamente attraverso la compilazione dell’Allegato 1) Domanda di partecipazione “Avviso pubblico di selezione </w:t>
      </w:r>
      <w:r w:rsidRPr="000078FB">
        <w:rPr>
          <w:rFonts w:ascii="Times New Roman" w:hAnsi="Times New Roman"/>
          <w:bCs/>
          <w:sz w:val="24"/>
          <w:szCs w:val="24"/>
        </w:rPr>
        <w:t>per la formazione di una graduatoria per assunzioni con contratto di lavoro a tempo determinato per operatore addetto alla pulizia del territorio e delle aree pubbliche e dei parcheggi del Comune di Vietri Sul Mare,</w:t>
      </w:r>
      <w:r w:rsidRPr="000078FB">
        <w:rPr>
          <w:rFonts w:ascii="Times New Roman" w:hAnsi="Times New Roman"/>
          <w:sz w:val="24"/>
          <w:szCs w:val="24"/>
        </w:rPr>
        <w:t xml:space="preserve"> scaricabile dai siti seguenti siti web: WWW.INTELLIFORM.IT e WWW.VIETRISVILUPPO</w:t>
      </w:r>
      <w:r w:rsidR="004C0C45">
        <w:rPr>
          <w:rFonts w:ascii="Times New Roman" w:hAnsi="Times New Roman"/>
          <w:sz w:val="24"/>
          <w:szCs w:val="24"/>
        </w:rPr>
        <w:t>SRL</w:t>
      </w:r>
      <w:r w:rsidRPr="000078FB">
        <w:rPr>
          <w:rFonts w:ascii="Times New Roman" w:hAnsi="Times New Roman"/>
          <w:sz w:val="24"/>
          <w:szCs w:val="24"/>
        </w:rPr>
        <w:t>.</w:t>
      </w:r>
      <w:r w:rsidR="004C0C45">
        <w:rPr>
          <w:rFonts w:ascii="Times New Roman" w:hAnsi="Times New Roman"/>
          <w:sz w:val="24"/>
          <w:szCs w:val="24"/>
        </w:rPr>
        <w:t>IT</w:t>
      </w:r>
    </w:p>
    <w:p w:rsidR="00AC69DA" w:rsidRPr="000078FB" w:rsidRDefault="00AC69DA" w:rsidP="00AC69DA">
      <w:pPr>
        <w:autoSpaceDE w:val="0"/>
        <w:autoSpaceDN w:val="0"/>
        <w:adjustRightInd w:val="0"/>
        <w:jc w:val="both"/>
      </w:pPr>
      <w:r w:rsidRPr="000078FB">
        <w:t xml:space="preserve">La domanda di partecipazione dovrà pervenire a mezzo raccomandata con ricevuta di ritorno, a pena di esclusione dalla procedura, entro e non oltre il giorno </w:t>
      </w:r>
      <w:r w:rsidR="00915017" w:rsidRPr="000078FB">
        <w:t>03</w:t>
      </w:r>
      <w:r w:rsidRPr="000078FB">
        <w:t>-0</w:t>
      </w:r>
      <w:r w:rsidR="00915017" w:rsidRPr="000078FB">
        <w:t>6</w:t>
      </w:r>
      <w:r w:rsidRPr="000078FB">
        <w:t>-2017 al seguente indirizzo:</w:t>
      </w:r>
    </w:p>
    <w:p w:rsidR="00AC69DA" w:rsidRPr="000078FB" w:rsidRDefault="00AC69DA" w:rsidP="00AC69DA">
      <w:pPr>
        <w:autoSpaceDE w:val="0"/>
        <w:autoSpaceDN w:val="0"/>
        <w:adjustRightInd w:val="0"/>
        <w:jc w:val="both"/>
      </w:pPr>
      <w:r w:rsidRPr="000078FB">
        <w:t>INTELLIFORM SPA VIALE DELLA COSTITUZIONE 1 CENTRO DIREZIONALE DI NAPOLI ISOLA F1 TERZO PIANO 80143 NAPOLI</w:t>
      </w:r>
    </w:p>
    <w:p w:rsidR="00AC69DA" w:rsidRPr="000078FB" w:rsidRDefault="00AC69DA" w:rsidP="00AC69DA">
      <w:pPr>
        <w:autoSpaceDE w:val="0"/>
        <w:autoSpaceDN w:val="0"/>
        <w:adjustRightInd w:val="0"/>
        <w:jc w:val="both"/>
      </w:pPr>
      <w:r w:rsidRPr="000078FB">
        <w:t xml:space="preserve">Le domande pervenute oltre il </w:t>
      </w:r>
      <w:r w:rsidR="00915017" w:rsidRPr="000078FB">
        <w:t>03.06.</w:t>
      </w:r>
      <w:r w:rsidRPr="000078FB">
        <w:t xml:space="preserve">2017, pervenute tramite telefax o posta elettronica o inviate con modello diverso dal modello di domanda predisposto, non saranno prese in esame </w:t>
      </w:r>
    </w:p>
    <w:p w:rsidR="00AC69DA" w:rsidRPr="000078FB" w:rsidRDefault="00AC69DA" w:rsidP="00AC69DA">
      <w:pPr>
        <w:autoSpaceDE w:val="0"/>
        <w:autoSpaceDN w:val="0"/>
        <w:adjustRightInd w:val="0"/>
        <w:jc w:val="both"/>
      </w:pPr>
    </w:p>
    <w:p w:rsidR="00AC69DA" w:rsidRPr="000078FB" w:rsidRDefault="00AC69DA" w:rsidP="00AC69DA">
      <w:pPr>
        <w:autoSpaceDE w:val="0"/>
        <w:autoSpaceDN w:val="0"/>
        <w:adjustRightInd w:val="0"/>
        <w:jc w:val="both"/>
      </w:pPr>
      <w:r w:rsidRPr="000078FB">
        <w:t>Il termine di ricezione indicato è perentorio, per cui non saranno prese in esame le domande che per qualsiasi ragione, causa o titolo perverranno all’indirizzo di destinazione in ritardo.</w:t>
      </w:r>
    </w:p>
    <w:p w:rsidR="00AC69DA" w:rsidRPr="000078FB" w:rsidRDefault="00AC69DA" w:rsidP="00AC69DA">
      <w:pPr>
        <w:autoSpaceDE w:val="0"/>
        <w:autoSpaceDN w:val="0"/>
        <w:adjustRightInd w:val="0"/>
        <w:jc w:val="both"/>
      </w:pPr>
      <w:r w:rsidRPr="000078FB">
        <w:t xml:space="preserve">L’Agenzia </w:t>
      </w:r>
      <w:proofErr w:type="spellStart"/>
      <w:r w:rsidRPr="000078FB">
        <w:t>Intelliform</w:t>
      </w:r>
      <w:proofErr w:type="spellEnd"/>
      <w:r w:rsidRPr="000078FB">
        <w:t xml:space="preserve"> </w:t>
      </w:r>
      <w:proofErr w:type="spellStart"/>
      <w:r w:rsidRPr="000078FB">
        <w:t>SpA</w:t>
      </w:r>
      <w:proofErr w:type="spellEnd"/>
      <w:r w:rsidRPr="000078FB">
        <w:t xml:space="preserve"> è esonerata da ogni e qualsiasi responsabilità per ritardi nel recapito, ivi inclusi la forza maggiore ed il fatto di terzi.</w:t>
      </w:r>
    </w:p>
    <w:p w:rsidR="00AC69DA" w:rsidRPr="000078FB" w:rsidRDefault="00AC69DA" w:rsidP="00AC69DA">
      <w:pPr>
        <w:autoSpaceDE w:val="0"/>
        <w:autoSpaceDN w:val="0"/>
        <w:adjustRightInd w:val="0"/>
        <w:jc w:val="both"/>
      </w:pPr>
      <w:r w:rsidRPr="000078FB">
        <w:t xml:space="preserve">La </w:t>
      </w:r>
      <w:proofErr w:type="spellStart"/>
      <w:r w:rsidRPr="000078FB">
        <w:t>Intelliform</w:t>
      </w:r>
      <w:proofErr w:type="spellEnd"/>
      <w:r w:rsidRPr="000078FB">
        <w:t xml:space="preserve"> </w:t>
      </w:r>
      <w:proofErr w:type="spellStart"/>
      <w:r w:rsidRPr="000078FB">
        <w:t>SpA</w:t>
      </w:r>
      <w:proofErr w:type="spellEnd"/>
      <w:r w:rsidRPr="000078FB">
        <w:t xml:space="preserve">. </w:t>
      </w:r>
      <w:r w:rsidR="002142D6" w:rsidRPr="000078FB">
        <w:t>Non</w:t>
      </w:r>
      <w:r w:rsidRPr="000078FB">
        <w:t xml:space="preserve"> assume alcuna responsabilità in caso di dispersione di comunicazione, derivante da inesatta indicazione del recapito da parte dell'aspirante o da eventuali disguidi postali e telegrafici, non imputabili a colpa della Società </w:t>
      </w:r>
      <w:proofErr w:type="spellStart"/>
      <w:r w:rsidRPr="000078FB">
        <w:t>Intelliform</w:t>
      </w:r>
      <w:proofErr w:type="spellEnd"/>
      <w:r w:rsidRPr="000078FB">
        <w:t xml:space="preserve"> S.p.A. stessa.</w:t>
      </w:r>
    </w:p>
    <w:p w:rsidR="00AC69DA" w:rsidRPr="000078FB" w:rsidRDefault="00AC69DA" w:rsidP="00AC69DA">
      <w:pPr>
        <w:autoSpaceDE w:val="0"/>
        <w:autoSpaceDN w:val="0"/>
        <w:adjustRightInd w:val="0"/>
        <w:jc w:val="both"/>
      </w:pPr>
      <w:r w:rsidRPr="000078FB">
        <w:t>Nella domanda di partecipazione i candidati dichiareranno di essere in possesso dei requisiti richiesti per la partecipazione alla selezione e di acconsentire al trattamento dei dati ai sensi del D.lgs. 196/2003. Le dichiarazioni sostitutive di certificazioni, inserite all’interno della domanda di partecipazione saranno sottoscritte secondo quanto previsto dal D.P.R. 445 del 28.12.2000.</w:t>
      </w:r>
    </w:p>
    <w:p w:rsidR="00AC69DA" w:rsidRPr="000078FB" w:rsidRDefault="00AC69DA" w:rsidP="00AC69DA">
      <w:pPr>
        <w:autoSpaceDE w:val="0"/>
        <w:autoSpaceDN w:val="0"/>
        <w:adjustRightInd w:val="0"/>
        <w:jc w:val="both"/>
      </w:pPr>
    </w:p>
    <w:p w:rsidR="00AC69DA" w:rsidRPr="000078FB" w:rsidRDefault="00AC69DA" w:rsidP="00AC69DA">
      <w:pPr>
        <w:autoSpaceDE w:val="0"/>
        <w:autoSpaceDN w:val="0"/>
        <w:adjustRightInd w:val="0"/>
        <w:jc w:val="both"/>
      </w:pPr>
      <w:r w:rsidRPr="000078FB">
        <w:t>Tutti i requisiti devono essere posseduti alla data di scadenza del termine utile per la presentazione delle domande di partecipazione alla selezione (</w:t>
      </w:r>
      <w:r w:rsidR="00915017" w:rsidRPr="000078FB">
        <w:t>03.06.</w:t>
      </w:r>
      <w:r w:rsidRPr="000078FB">
        <w:t>2017), nonché alla data di sottoscrizione del contratto di lavoro.</w:t>
      </w:r>
    </w:p>
    <w:p w:rsidR="00AC69DA" w:rsidRPr="000078FB" w:rsidRDefault="00AC69DA" w:rsidP="00AC69DA">
      <w:pPr>
        <w:widowControl w:val="0"/>
        <w:tabs>
          <w:tab w:val="left" w:pos="5754"/>
          <w:tab w:val="left" w:pos="7251"/>
        </w:tabs>
        <w:autoSpaceDE w:val="0"/>
        <w:autoSpaceDN w:val="0"/>
        <w:adjustRightInd w:val="0"/>
        <w:jc w:val="both"/>
      </w:pPr>
    </w:p>
    <w:p w:rsidR="00AC69DA" w:rsidRPr="000078FB" w:rsidRDefault="00AC69DA" w:rsidP="00AC69DA">
      <w:pPr>
        <w:widowControl w:val="0"/>
        <w:tabs>
          <w:tab w:val="left" w:pos="5754"/>
          <w:tab w:val="left" w:pos="7251"/>
        </w:tabs>
        <w:autoSpaceDE w:val="0"/>
        <w:autoSpaceDN w:val="0"/>
        <w:adjustRightInd w:val="0"/>
        <w:jc w:val="both"/>
      </w:pPr>
      <w:r w:rsidRPr="000078FB">
        <w:t xml:space="preserve">Alla domanda di partecipazione i lavoratori interessati dovranno allegare </w:t>
      </w:r>
      <w:r w:rsidR="002142D6" w:rsidRPr="000078FB">
        <w:t>la seguente</w:t>
      </w:r>
      <w:r w:rsidRPr="000078FB">
        <w:t xml:space="preserve"> documentazione:</w:t>
      </w:r>
    </w:p>
    <w:p w:rsidR="00AC69DA" w:rsidRPr="000078FB" w:rsidRDefault="00AC69DA" w:rsidP="00AC69DA">
      <w:pPr>
        <w:pStyle w:val="Paragrafoelenco"/>
        <w:widowControl w:val="0"/>
        <w:numPr>
          <w:ilvl w:val="0"/>
          <w:numId w:val="3"/>
        </w:numPr>
        <w:tabs>
          <w:tab w:val="left" w:pos="5754"/>
          <w:tab w:val="left" w:pos="7251"/>
        </w:tabs>
        <w:autoSpaceDE w:val="0"/>
        <w:autoSpaceDN w:val="0"/>
        <w:adjustRightInd w:val="0"/>
        <w:jc w:val="both"/>
        <w:rPr>
          <w:rFonts w:ascii="Times New Roman" w:hAnsi="Times New Roman"/>
          <w:sz w:val="24"/>
          <w:szCs w:val="24"/>
        </w:rPr>
      </w:pPr>
      <w:r w:rsidRPr="000078FB">
        <w:rPr>
          <w:rFonts w:ascii="Times New Roman" w:hAnsi="Times New Roman"/>
          <w:sz w:val="24"/>
          <w:szCs w:val="24"/>
        </w:rPr>
        <w:t>Documento di riconoscimento in corso di validità;</w:t>
      </w:r>
    </w:p>
    <w:p w:rsidR="00AC69DA" w:rsidRPr="000078FB" w:rsidRDefault="00AC69DA" w:rsidP="00AC69DA">
      <w:pPr>
        <w:pStyle w:val="Paragrafoelenco"/>
        <w:widowControl w:val="0"/>
        <w:numPr>
          <w:ilvl w:val="0"/>
          <w:numId w:val="3"/>
        </w:numPr>
        <w:tabs>
          <w:tab w:val="left" w:pos="5754"/>
          <w:tab w:val="left" w:pos="7251"/>
        </w:tabs>
        <w:autoSpaceDE w:val="0"/>
        <w:autoSpaceDN w:val="0"/>
        <w:adjustRightInd w:val="0"/>
        <w:jc w:val="both"/>
        <w:rPr>
          <w:rFonts w:ascii="Times New Roman" w:hAnsi="Times New Roman"/>
          <w:sz w:val="24"/>
          <w:szCs w:val="24"/>
        </w:rPr>
      </w:pPr>
      <w:r w:rsidRPr="000078FB">
        <w:rPr>
          <w:rFonts w:ascii="Times New Roman" w:hAnsi="Times New Roman"/>
          <w:sz w:val="24"/>
          <w:szCs w:val="24"/>
        </w:rPr>
        <w:t>Scheda anagrafico-professionale e/o certificato storico di iscrizione rilasciata dal Centro per l’Impiego presso il quale si è iscritti dai qual</w:t>
      </w:r>
      <w:r w:rsidR="000078FB" w:rsidRPr="000078FB">
        <w:rPr>
          <w:rFonts w:ascii="Times New Roman" w:hAnsi="Times New Roman"/>
          <w:sz w:val="24"/>
          <w:szCs w:val="24"/>
        </w:rPr>
        <w:t>i</w:t>
      </w:r>
      <w:r w:rsidRPr="000078FB">
        <w:rPr>
          <w:rFonts w:ascii="Times New Roman" w:hAnsi="Times New Roman"/>
          <w:sz w:val="24"/>
          <w:szCs w:val="24"/>
        </w:rPr>
        <w:t xml:space="preserve"> si evinca con chiarezza </w:t>
      </w:r>
      <w:r w:rsidR="002142D6" w:rsidRPr="000078FB">
        <w:rPr>
          <w:rFonts w:ascii="Times New Roman" w:hAnsi="Times New Roman"/>
          <w:sz w:val="24"/>
          <w:szCs w:val="24"/>
        </w:rPr>
        <w:t>l’anzianità di</w:t>
      </w:r>
      <w:r w:rsidRPr="000078FB">
        <w:rPr>
          <w:rFonts w:ascii="Times New Roman" w:hAnsi="Times New Roman"/>
          <w:sz w:val="24"/>
          <w:szCs w:val="24"/>
        </w:rPr>
        <w:t xml:space="preserve"> disoccupazione </w:t>
      </w:r>
    </w:p>
    <w:p w:rsidR="00AC69DA" w:rsidRPr="000078FB" w:rsidRDefault="00AC69DA" w:rsidP="00AC69DA">
      <w:pPr>
        <w:pStyle w:val="Default"/>
        <w:jc w:val="both"/>
        <w:rPr>
          <w:rFonts w:eastAsia="Times New Roman"/>
          <w:color w:val="auto"/>
          <w:lang w:eastAsia="it-IT"/>
        </w:rPr>
      </w:pPr>
      <w:r w:rsidRPr="000078FB">
        <w:rPr>
          <w:rFonts w:eastAsia="Times New Roman"/>
          <w:color w:val="auto"/>
          <w:lang w:eastAsia="it-IT"/>
        </w:rPr>
        <w:t xml:space="preserve">La graduatoria verrà formulata dall’Agenzia per il Lavoro </w:t>
      </w:r>
      <w:proofErr w:type="spellStart"/>
      <w:r w:rsidRPr="000078FB">
        <w:rPr>
          <w:rFonts w:eastAsia="Times New Roman"/>
          <w:color w:val="auto"/>
          <w:lang w:eastAsia="it-IT"/>
        </w:rPr>
        <w:t>Intelliform</w:t>
      </w:r>
      <w:proofErr w:type="spellEnd"/>
      <w:r w:rsidRPr="000078FB">
        <w:rPr>
          <w:rFonts w:eastAsia="Times New Roman"/>
          <w:color w:val="auto"/>
          <w:lang w:eastAsia="it-IT"/>
        </w:rPr>
        <w:t xml:space="preserve"> </w:t>
      </w:r>
      <w:proofErr w:type="spellStart"/>
      <w:r w:rsidRPr="000078FB">
        <w:rPr>
          <w:rFonts w:eastAsia="Times New Roman"/>
          <w:color w:val="auto"/>
          <w:lang w:eastAsia="it-IT"/>
        </w:rPr>
        <w:t>SpA</w:t>
      </w:r>
      <w:proofErr w:type="spellEnd"/>
      <w:r w:rsidRPr="000078FB">
        <w:rPr>
          <w:rFonts w:eastAsia="Times New Roman"/>
          <w:color w:val="auto"/>
          <w:lang w:eastAsia="it-IT"/>
        </w:rPr>
        <w:t xml:space="preserve">, previa verifica del possesso dei requisiti previsti per la partecipazione alla selezione come sopra specificato, sulla base della valutazione </w:t>
      </w:r>
      <w:r w:rsidR="002142D6" w:rsidRPr="000078FB">
        <w:rPr>
          <w:rFonts w:eastAsia="Times New Roman"/>
          <w:color w:val="auto"/>
          <w:lang w:eastAsia="it-IT"/>
        </w:rPr>
        <w:t>dei seguenti</w:t>
      </w:r>
      <w:r w:rsidRPr="000078FB">
        <w:rPr>
          <w:rFonts w:eastAsia="Times New Roman"/>
          <w:color w:val="auto"/>
          <w:lang w:eastAsia="it-IT"/>
        </w:rPr>
        <w:t xml:space="preserve"> titoli:</w:t>
      </w:r>
    </w:p>
    <w:p w:rsidR="00AC69DA" w:rsidRPr="000078FB" w:rsidRDefault="00AC69DA" w:rsidP="00AC69DA">
      <w:pPr>
        <w:pStyle w:val="Default"/>
        <w:numPr>
          <w:ilvl w:val="0"/>
          <w:numId w:val="4"/>
        </w:numPr>
        <w:jc w:val="both"/>
        <w:rPr>
          <w:rFonts w:eastAsia="Times New Roman"/>
          <w:color w:val="auto"/>
          <w:lang w:eastAsia="it-IT"/>
        </w:rPr>
      </w:pPr>
      <w:r w:rsidRPr="000078FB">
        <w:rPr>
          <w:rFonts w:eastAsia="Times New Roman"/>
          <w:color w:val="auto"/>
          <w:lang w:eastAsia="it-IT"/>
        </w:rPr>
        <w:t xml:space="preserve">Anzianità di disoccupazione: punti 0,50 per ogni mese maturato (o frazione superiore a 15 </w:t>
      </w:r>
      <w:r w:rsidR="002142D6" w:rsidRPr="000078FB">
        <w:rPr>
          <w:rFonts w:eastAsia="Times New Roman"/>
          <w:color w:val="auto"/>
          <w:lang w:eastAsia="it-IT"/>
        </w:rPr>
        <w:t>giorni) fino</w:t>
      </w:r>
      <w:r w:rsidRPr="000078FB">
        <w:rPr>
          <w:rFonts w:eastAsia="Times New Roman"/>
          <w:b/>
          <w:color w:val="auto"/>
          <w:lang w:eastAsia="it-IT"/>
        </w:rPr>
        <w:t xml:space="preserve"> ad un massimo di 30 punti;</w:t>
      </w:r>
    </w:p>
    <w:p w:rsidR="00AC69DA" w:rsidRPr="000078FB" w:rsidRDefault="00AC69DA" w:rsidP="00AC69DA">
      <w:pPr>
        <w:pStyle w:val="Default"/>
        <w:ind w:left="720"/>
        <w:jc w:val="both"/>
        <w:rPr>
          <w:rFonts w:eastAsia="Times New Roman"/>
          <w:color w:val="auto"/>
          <w:lang w:eastAsia="it-IT"/>
        </w:rPr>
      </w:pPr>
    </w:p>
    <w:p w:rsidR="00AC69DA" w:rsidRPr="000078FB" w:rsidRDefault="002142D6" w:rsidP="00AC69DA">
      <w:pPr>
        <w:pStyle w:val="Default"/>
        <w:numPr>
          <w:ilvl w:val="0"/>
          <w:numId w:val="4"/>
        </w:numPr>
        <w:jc w:val="both"/>
        <w:rPr>
          <w:rFonts w:eastAsia="Times New Roman"/>
          <w:color w:val="auto"/>
          <w:lang w:eastAsia="it-IT"/>
        </w:rPr>
      </w:pPr>
      <w:r w:rsidRPr="000078FB">
        <w:rPr>
          <w:rFonts w:eastAsia="Times New Roman"/>
          <w:color w:val="auto"/>
          <w:lang w:eastAsia="it-IT"/>
        </w:rPr>
        <w:t>Possesso</w:t>
      </w:r>
      <w:r w:rsidR="00AC69DA" w:rsidRPr="000078FB">
        <w:rPr>
          <w:rFonts w:eastAsia="Times New Roman"/>
          <w:color w:val="auto"/>
          <w:lang w:eastAsia="it-IT"/>
        </w:rPr>
        <w:t xml:space="preserve"> di </w:t>
      </w:r>
      <w:r w:rsidRPr="000078FB">
        <w:rPr>
          <w:rFonts w:eastAsia="Times New Roman"/>
          <w:color w:val="auto"/>
          <w:lang w:eastAsia="it-IT"/>
        </w:rPr>
        <w:t>patente in</w:t>
      </w:r>
      <w:r w:rsidR="00AC69DA" w:rsidRPr="000078FB">
        <w:rPr>
          <w:rFonts w:eastAsia="Times New Roman"/>
          <w:color w:val="auto"/>
          <w:lang w:eastAsia="it-IT"/>
        </w:rPr>
        <w:t xml:space="preserve"> corso di validità:    </w:t>
      </w:r>
    </w:p>
    <w:p w:rsidR="00AC69DA" w:rsidRPr="000078FB" w:rsidRDefault="00AC69DA" w:rsidP="00AC69DA">
      <w:pPr>
        <w:pStyle w:val="Default"/>
        <w:ind w:left="720"/>
        <w:jc w:val="both"/>
        <w:rPr>
          <w:rFonts w:eastAsia="Times New Roman"/>
          <w:color w:val="auto"/>
          <w:lang w:eastAsia="it-IT"/>
        </w:rPr>
      </w:pPr>
      <w:r w:rsidRPr="000078FB">
        <w:rPr>
          <w:rFonts w:eastAsia="Times New Roman"/>
          <w:color w:val="auto"/>
          <w:lang w:eastAsia="it-IT"/>
        </w:rPr>
        <w:t xml:space="preserve">            Patente B                                           punti     1    </w:t>
      </w:r>
    </w:p>
    <w:p w:rsidR="00AC69DA" w:rsidRPr="000078FB" w:rsidRDefault="00AC69DA" w:rsidP="00AC69DA">
      <w:pPr>
        <w:pStyle w:val="Default"/>
        <w:ind w:left="1416"/>
        <w:jc w:val="both"/>
        <w:rPr>
          <w:rFonts w:eastAsia="Times New Roman"/>
          <w:color w:val="auto"/>
          <w:lang w:eastAsia="it-IT"/>
        </w:rPr>
      </w:pPr>
      <w:r w:rsidRPr="000078FB">
        <w:rPr>
          <w:rFonts w:eastAsia="Times New Roman"/>
          <w:color w:val="auto"/>
          <w:lang w:eastAsia="it-IT"/>
        </w:rPr>
        <w:t xml:space="preserve">Patente C </w:t>
      </w:r>
      <w:r w:rsidRPr="000078FB">
        <w:rPr>
          <w:rFonts w:eastAsia="Times New Roman"/>
          <w:color w:val="auto"/>
          <w:lang w:eastAsia="it-IT"/>
        </w:rPr>
        <w:tab/>
      </w:r>
      <w:r w:rsidRPr="000078FB">
        <w:rPr>
          <w:rFonts w:eastAsia="Times New Roman"/>
          <w:color w:val="auto"/>
          <w:lang w:eastAsia="it-IT"/>
        </w:rPr>
        <w:tab/>
      </w:r>
      <w:r w:rsidRPr="000078FB">
        <w:rPr>
          <w:rFonts w:eastAsia="Times New Roman"/>
          <w:color w:val="auto"/>
          <w:lang w:eastAsia="it-IT"/>
        </w:rPr>
        <w:tab/>
      </w:r>
      <w:r w:rsidRPr="000078FB">
        <w:rPr>
          <w:rFonts w:eastAsia="Times New Roman"/>
          <w:color w:val="auto"/>
          <w:lang w:eastAsia="it-IT"/>
        </w:rPr>
        <w:tab/>
        <w:t xml:space="preserve">punti </w:t>
      </w:r>
      <w:r w:rsidRPr="000078FB">
        <w:rPr>
          <w:rFonts w:eastAsia="Times New Roman"/>
          <w:color w:val="auto"/>
          <w:lang w:eastAsia="it-IT"/>
        </w:rPr>
        <w:tab/>
        <w:t xml:space="preserve">1  </w:t>
      </w:r>
    </w:p>
    <w:p w:rsidR="00AC69DA" w:rsidRPr="000078FB" w:rsidRDefault="00AC69DA" w:rsidP="00AC69DA">
      <w:pPr>
        <w:pStyle w:val="Default"/>
        <w:ind w:left="1416"/>
        <w:jc w:val="both"/>
        <w:rPr>
          <w:rFonts w:eastAsia="Times New Roman"/>
          <w:color w:val="auto"/>
          <w:lang w:eastAsia="it-IT"/>
        </w:rPr>
      </w:pPr>
      <w:r w:rsidRPr="000078FB">
        <w:rPr>
          <w:rFonts w:eastAsia="Times New Roman"/>
          <w:color w:val="auto"/>
          <w:lang w:eastAsia="it-IT"/>
        </w:rPr>
        <w:t xml:space="preserve">Patente D </w:t>
      </w:r>
      <w:r w:rsidRPr="000078FB">
        <w:rPr>
          <w:rFonts w:eastAsia="Times New Roman"/>
          <w:color w:val="auto"/>
          <w:lang w:eastAsia="it-IT"/>
        </w:rPr>
        <w:tab/>
      </w:r>
      <w:r w:rsidRPr="000078FB">
        <w:rPr>
          <w:rFonts w:eastAsia="Times New Roman"/>
          <w:color w:val="auto"/>
          <w:lang w:eastAsia="it-IT"/>
        </w:rPr>
        <w:tab/>
      </w:r>
      <w:r w:rsidRPr="000078FB">
        <w:rPr>
          <w:rFonts w:eastAsia="Times New Roman"/>
          <w:color w:val="auto"/>
          <w:lang w:eastAsia="it-IT"/>
        </w:rPr>
        <w:tab/>
      </w:r>
      <w:r w:rsidRPr="000078FB">
        <w:rPr>
          <w:rFonts w:eastAsia="Times New Roman"/>
          <w:color w:val="auto"/>
          <w:lang w:eastAsia="it-IT"/>
        </w:rPr>
        <w:tab/>
        <w:t xml:space="preserve">punti </w:t>
      </w:r>
      <w:r w:rsidRPr="000078FB">
        <w:rPr>
          <w:rFonts w:eastAsia="Times New Roman"/>
          <w:color w:val="auto"/>
          <w:lang w:eastAsia="it-IT"/>
        </w:rPr>
        <w:tab/>
        <w:t>1</w:t>
      </w:r>
    </w:p>
    <w:p w:rsidR="00AC69DA" w:rsidRPr="000078FB" w:rsidRDefault="00AC69DA" w:rsidP="00AC69DA">
      <w:pPr>
        <w:pStyle w:val="Default"/>
        <w:ind w:left="1416"/>
        <w:jc w:val="both"/>
        <w:rPr>
          <w:rFonts w:eastAsia="Times New Roman"/>
          <w:color w:val="auto"/>
          <w:lang w:eastAsia="it-IT"/>
        </w:rPr>
      </w:pPr>
      <w:r w:rsidRPr="000078FB">
        <w:rPr>
          <w:rFonts w:eastAsia="Times New Roman"/>
          <w:color w:val="auto"/>
          <w:lang w:eastAsia="it-IT"/>
        </w:rPr>
        <w:t>Patente E</w:t>
      </w:r>
      <w:r w:rsidRPr="000078FB">
        <w:rPr>
          <w:rFonts w:eastAsia="Times New Roman"/>
          <w:color w:val="auto"/>
          <w:lang w:eastAsia="it-IT"/>
        </w:rPr>
        <w:tab/>
      </w:r>
      <w:r w:rsidRPr="000078FB">
        <w:rPr>
          <w:rFonts w:eastAsia="Times New Roman"/>
          <w:color w:val="auto"/>
          <w:lang w:eastAsia="it-IT"/>
        </w:rPr>
        <w:tab/>
      </w:r>
      <w:r w:rsidRPr="000078FB">
        <w:rPr>
          <w:rFonts w:eastAsia="Times New Roman"/>
          <w:color w:val="auto"/>
          <w:lang w:eastAsia="it-IT"/>
        </w:rPr>
        <w:tab/>
      </w:r>
      <w:r w:rsidRPr="000078FB">
        <w:rPr>
          <w:rFonts w:eastAsia="Times New Roman"/>
          <w:color w:val="auto"/>
          <w:lang w:eastAsia="it-IT"/>
        </w:rPr>
        <w:tab/>
        <w:t xml:space="preserve">punti </w:t>
      </w:r>
      <w:r w:rsidRPr="000078FB">
        <w:rPr>
          <w:rFonts w:eastAsia="Times New Roman"/>
          <w:color w:val="auto"/>
          <w:lang w:eastAsia="it-IT"/>
        </w:rPr>
        <w:tab/>
        <w:t>1</w:t>
      </w:r>
    </w:p>
    <w:p w:rsidR="00AC69DA" w:rsidRPr="000078FB" w:rsidRDefault="00AC69DA" w:rsidP="00AC69DA">
      <w:pPr>
        <w:jc w:val="both"/>
      </w:pPr>
      <w:r w:rsidRPr="000078FB">
        <w:tab/>
        <w:t>I punti relativi al possesso delle patenti sono cumulabili tra di loro</w:t>
      </w:r>
    </w:p>
    <w:p w:rsidR="00AC69DA" w:rsidRPr="000078FB" w:rsidRDefault="00AC69DA" w:rsidP="00AC69DA">
      <w:pPr>
        <w:pStyle w:val="Default"/>
        <w:ind w:left="1416"/>
        <w:jc w:val="both"/>
        <w:rPr>
          <w:rFonts w:eastAsia="Times New Roman"/>
          <w:color w:val="auto"/>
          <w:lang w:eastAsia="it-IT"/>
        </w:rPr>
      </w:pPr>
    </w:p>
    <w:p w:rsidR="00AC69DA" w:rsidRPr="000078FB" w:rsidRDefault="002142D6" w:rsidP="00AC69DA">
      <w:pPr>
        <w:pStyle w:val="Default"/>
        <w:numPr>
          <w:ilvl w:val="0"/>
          <w:numId w:val="4"/>
        </w:numPr>
        <w:jc w:val="both"/>
        <w:rPr>
          <w:rFonts w:eastAsia="Times New Roman"/>
          <w:color w:val="auto"/>
          <w:lang w:eastAsia="it-IT"/>
        </w:rPr>
      </w:pPr>
      <w:r w:rsidRPr="000078FB">
        <w:rPr>
          <w:rFonts w:eastAsia="Times New Roman"/>
          <w:color w:val="auto"/>
          <w:lang w:eastAsia="it-IT"/>
        </w:rPr>
        <w:lastRenderedPageBreak/>
        <w:t>Familiari entro</w:t>
      </w:r>
      <w:r w:rsidR="00AC69DA" w:rsidRPr="000078FB">
        <w:rPr>
          <w:rFonts w:eastAsia="Times New Roman"/>
          <w:color w:val="auto"/>
          <w:lang w:eastAsia="it-IT"/>
        </w:rPr>
        <w:t xml:space="preserve"> il primo grado Convivente entro il primo grado fiscalmente a carico, sino ad un massimo di punti 16:</w:t>
      </w:r>
    </w:p>
    <w:p w:rsidR="00AC69DA" w:rsidRPr="000078FB" w:rsidRDefault="00AC69DA" w:rsidP="00AC69DA">
      <w:pPr>
        <w:pStyle w:val="Default"/>
        <w:ind w:left="720"/>
        <w:jc w:val="both"/>
        <w:rPr>
          <w:rFonts w:eastAsia="Times New Roman"/>
          <w:color w:val="auto"/>
          <w:lang w:eastAsia="it-IT"/>
        </w:rPr>
      </w:pPr>
      <w:r w:rsidRPr="000078FB">
        <w:rPr>
          <w:rFonts w:eastAsia="Times New Roman"/>
          <w:color w:val="auto"/>
          <w:lang w:eastAsia="it-IT"/>
        </w:rPr>
        <w:tab/>
        <w:t>-Coniuge punti 2</w:t>
      </w:r>
    </w:p>
    <w:p w:rsidR="00AC69DA" w:rsidRPr="000078FB" w:rsidRDefault="00AC69DA" w:rsidP="00AC69DA">
      <w:pPr>
        <w:pStyle w:val="Default"/>
        <w:ind w:left="720"/>
        <w:jc w:val="both"/>
        <w:rPr>
          <w:rFonts w:eastAsia="Times New Roman"/>
          <w:color w:val="auto"/>
          <w:lang w:eastAsia="it-IT"/>
        </w:rPr>
      </w:pPr>
      <w:r w:rsidRPr="000078FB">
        <w:rPr>
          <w:rFonts w:eastAsia="Times New Roman"/>
          <w:color w:val="auto"/>
          <w:lang w:eastAsia="it-IT"/>
        </w:rPr>
        <w:tab/>
        <w:t>-Figlio minore punti 2</w:t>
      </w:r>
    </w:p>
    <w:p w:rsidR="00AC69DA" w:rsidRPr="000078FB" w:rsidRDefault="00AC69DA" w:rsidP="00AC69DA">
      <w:pPr>
        <w:pStyle w:val="Default"/>
        <w:ind w:left="720"/>
        <w:jc w:val="both"/>
        <w:rPr>
          <w:rFonts w:eastAsia="Times New Roman"/>
          <w:color w:val="auto"/>
          <w:lang w:eastAsia="it-IT"/>
        </w:rPr>
      </w:pPr>
      <w:r w:rsidRPr="000078FB">
        <w:rPr>
          <w:rFonts w:eastAsia="Times New Roman"/>
          <w:color w:val="auto"/>
          <w:lang w:eastAsia="it-IT"/>
        </w:rPr>
        <w:tab/>
        <w:t>-Figlio Maggiorenne punti 1</w:t>
      </w:r>
    </w:p>
    <w:p w:rsidR="00AC69DA" w:rsidRPr="000078FB" w:rsidRDefault="00AC69DA" w:rsidP="00AC69DA">
      <w:pPr>
        <w:pStyle w:val="Default"/>
        <w:ind w:left="720"/>
        <w:jc w:val="both"/>
        <w:rPr>
          <w:rFonts w:eastAsia="Times New Roman"/>
          <w:color w:val="auto"/>
          <w:lang w:eastAsia="it-IT"/>
        </w:rPr>
      </w:pPr>
      <w:r w:rsidRPr="000078FB">
        <w:rPr>
          <w:rFonts w:eastAsia="Times New Roman"/>
          <w:color w:val="auto"/>
          <w:lang w:eastAsia="it-IT"/>
        </w:rPr>
        <w:t>Per ogni familiare affetti da disabilità, debitamente certificato, sarà riconosciuto un punto aggiuntivo.</w:t>
      </w:r>
    </w:p>
    <w:p w:rsidR="00AC69DA" w:rsidRPr="000078FB" w:rsidRDefault="00AC69DA" w:rsidP="00AC69DA">
      <w:pPr>
        <w:pStyle w:val="Default"/>
        <w:ind w:left="720"/>
        <w:jc w:val="both"/>
        <w:rPr>
          <w:rFonts w:eastAsia="Times New Roman"/>
          <w:color w:val="auto"/>
          <w:lang w:eastAsia="it-IT"/>
        </w:rPr>
      </w:pPr>
    </w:p>
    <w:p w:rsidR="00AC69DA" w:rsidRPr="000078FB" w:rsidRDefault="00AC69DA" w:rsidP="00AC69DA">
      <w:pPr>
        <w:pStyle w:val="Default"/>
        <w:jc w:val="both"/>
        <w:rPr>
          <w:rFonts w:eastAsia="Times New Roman"/>
          <w:color w:val="auto"/>
          <w:lang w:eastAsia="it-IT"/>
        </w:rPr>
      </w:pPr>
      <w:r w:rsidRPr="000078FB">
        <w:rPr>
          <w:rFonts w:eastAsia="Times New Roman"/>
          <w:color w:val="auto"/>
          <w:lang w:eastAsia="it-IT"/>
        </w:rPr>
        <w:t xml:space="preserve">Le prime 25 candidature sosteranno un colloquio di gruppo ed individuale. </w:t>
      </w:r>
    </w:p>
    <w:p w:rsidR="00AC69DA" w:rsidRPr="000078FB" w:rsidRDefault="00AC69DA" w:rsidP="00AC69DA">
      <w:pPr>
        <w:pStyle w:val="Default"/>
        <w:jc w:val="both"/>
        <w:rPr>
          <w:rFonts w:eastAsia="Times New Roman"/>
          <w:color w:val="auto"/>
          <w:lang w:eastAsia="it-IT"/>
        </w:rPr>
      </w:pPr>
      <w:r w:rsidRPr="000078FB">
        <w:rPr>
          <w:rFonts w:eastAsia="Times New Roman"/>
          <w:color w:val="auto"/>
          <w:lang w:eastAsia="it-IT"/>
        </w:rPr>
        <w:t xml:space="preserve">Con tale procedura si valuteranno le capacità personali, motivazionali, relazionali e di </w:t>
      </w:r>
      <w:proofErr w:type="spellStart"/>
      <w:r w:rsidRPr="000078FB">
        <w:rPr>
          <w:rFonts w:eastAsia="Times New Roman"/>
          <w:color w:val="auto"/>
          <w:lang w:eastAsia="it-IT"/>
        </w:rPr>
        <w:t>teamw</w:t>
      </w:r>
      <w:bookmarkStart w:id="0" w:name="_GoBack"/>
      <w:bookmarkEnd w:id="0"/>
      <w:r w:rsidRPr="000078FB">
        <w:rPr>
          <w:rFonts w:eastAsia="Times New Roman"/>
          <w:color w:val="auto"/>
          <w:lang w:eastAsia="it-IT"/>
        </w:rPr>
        <w:t>orking</w:t>
      </w:r>
      <w:proofErr w:type="spellEnd"/>
      <w:r w:rsidRPr="000078FB">
        <w:rPr>
          <w:rFonts w:eastAsia="Times New Roman"/>
          <w:color w:val="auto"/>
          <w:lang w:eastAsia="it-IT"/>
        </w:rPr>
        <w:t xml:space="preserve"> </w:t>
      </w:r>
    </w:p>
    <w:p w:rsidR="00AC69DA" w:rsidRPr="000078FB" w:rsidRDefault="00AC69DA" w:rsidP="00AC69DA">
      <w:pPr>
        <w:pStyle w:val="Default"/>
        <w:jc w:val="both"/>
        <w:rPr>
          <w:rFonts w:eastAsia="Times New Roman"/>
          <w:color w:val="auto"/>
          <w:lang w:eastAsia="it-IT"/>
        </w:rPr>
      </w:pPr>
    </w:p>
    <w:p w:rsidR="00AC69DA" w:rsidRPr="000078FB" w:rsidRDefault="00AC69DA" w:rsidP="00AC69DA">
      <w:pPr>
        <w:pStyle w:val="Default"/>
        <w:jc w:val="both"/>
        <w:rPr>
          <w:rFonts w:eastAsia="Times New Roman"/>
          <w:color w:val="auto"/>
          <w:lang w:eastAsia="it-IT"/>
        </w:rPr>
      </w:pPr>
      <w:r w:rsidRPr="000078FB">
        <w:rPr>
          <w:rFonts w:eastAsia="Times New Roman"/>
          <w:color w:val="auto"/>
          <w:lang w:eastAsia="it-IT"/>
        </w:rPr>
        <w:t>Al colloquio sarà assegnato un punteggio massimo di 50</w:t>
      </w:r>
    </w:p>
    <w:p w:rsidR="00AC69DA" w:rsidRPr="000078FB" w:rsidRDefault="00AC69DA" w:rsidP="00AC69DA">
      <w:pPr>
        <w:pStyle w:val="Default"/>
        <w:jc w:val="both"/>
        <w:rPr>
          <w:rFonts w:eastAsia="Times New Roman"/>
          <w:color w:val="auto"/>
          <w:lang w:eastAsia="it-IT"/>
        </w:rPr>
      </w:pPr>
    </w:p>
    <w:p w:rsidR="00AC69DA" w:rsidRPr="000078FB" w:rsidRDefault="00AC69DA" w:rsidP="00AC69DA">
      <w:pPr>
        <w:autoSpaceDE w:val="0"/>
        <w:autoSpaceDN w:val="0"/>
        <w:adjustRightInd w:val="0"/>
        <w:jc w:val="both"/>
      </w:pPr>
      <w:r w:rsidRPr="000078FB">
        <w:t>A parità di punteggio, in tutte le fasi del processo di selezione, avrà la precedenza il soggetto che risulterà in possesso del titolo di precedenza di cui all’art. 14 della legge 302/90 e all’art. 18 della legge 68/99.</w:t>
      </w:r>
    </w:p>
    <w:p w:rsidR="00AC69DA" w:rsidRPr="000078FB" w:rsidRDefault="00AC69DA" w:rsidP="00AC69DA">
      <w:pPr>
        <w:pStyle w:val="Default"/>
        <w:jc w:val="both"/>
        <w:rPr>
          <w:rFonts w:eastAsia="Times New Roman"/>
          <w:color w:val="auto"/>
          <w:lang w:eastAsia="it-IT"/>
        </w:rPr>
      </w:pPr>
      <w:r w:rsidRPr="000078FB">
        <w:rPr>
          <w:rFonts w:eastAsia="Times New Roman"/>
          <w:color w:val="auto"/>
          <w:lang w:eastAsia="it-IT"/>
        </w:rPr>
        <w:t>In caso di ulteriore parità è preferito il candidato il candidato più giovane di età.</w:t>
      </w:r>
    </w:p>
    <w:p w:rsidR="00AC69DA" w:rsidRPr="000078FB" w:rsidRDefault="00AC69DA" w:rsidP="00AC69DA">
      <w:pPr>
        <w:pStyle w:val="Default"/>
        <w:jc w:val="both"/>
        <w:rPr>
          <w:rFonts w:eastAsia="Times New Roman"/>
          <w:color w:val="auto"/>
          <w:lang w:eastAsia="it-IT"/>
        </w:rPr>
      </w:pPr>
    </w:p>
    <w:p w:rsidR="00AC69DA" w:rsidRPr="000078FB" w:rsidRDefault="00AC69DA" w:rsidP="00AC69DA">
      <w:pPr>
        <w:pStyle w:val="Default"/>
        <w:jc w:val="both"/>
        <w:rPr>
          <w:rFonts w:eastAsia="Times New Roman"/>
          <w:color w:val="auto"/>
          <w:lang w:eastAsia="it-IT"/>
        </w:rPr>
      </w:pPr>
      <w:r w:rsidRPr="000078FB">
        <w:rPr>
          <w:rFonts w:eastAsia="Times New Roman"/>
          <w:color w:val="auto"/>
          <w:lang w:eastAsia="it-IT"/>
        </w:rPr>
        <w:t xml:space="preserve">La graduatoria ha validità di tre </w:t>
      </w:r>
      <w:r w:rsidR="002142D6" w:rsidRPr="000078FB">
        <w:rPr>
          <w:rFonts w:eastAsia="Times New Roman"/>
          <w:color w:val="auto"/>
          <w:lang w:eastAsia="it-IT"/>
        </w:rPr>
        <w:t>anni, a</w:t>
      </w:r>
      <w:r w:rsidRPr="000078FB">
        <w:rPr>
          <w:rFonts w:eastAsia="Times New Roman"/>
          <w:color w:val="auto"/>
          <w:lang w:eastAsia="it-IT"/>
        </w:rPr>
        <w:t xml:space="preserve"> decorrere dal momento della sua approvazione.</w:t>
      </w:r>
    </w:p>
    <w:p w:rsidR="00AC69DA" w:rsidRPr="000078FB" w:rsidRDefault="00AC69DA" w:rsidP="00AC69DA">
      <w:pPr>
        <w:pStyle w:val="Default"/>
        <w:jc w:val="both"/>
        <w:rPr>
          <w:rFonts w:eastAsia="Times New Roman"/>
          <w:color w:val="auto"/>
          <w:lang w:eastAsia="it-IT"/>
        </w:rPr>
      </w:pPr>
      <w:r w:rsidRPr="000078FB">
        <w:rPr>
          <w:rFonts w:eastAsia="Times New Roman"/>
          <w:color w:val="auto"/>
          <w:lang w:eastAsia="it-IT"/>
        </w:rPr>
        <w:t xml:space="preserve">La stessa sarà utilizzata, durante la sua validità, dalla Vietri </w:t>
      </w:r>
      <w:r w:rsidR="002142D6" w:rsidRPr="000078FB">
        <w:rPr>
          <w:rFonts w:eastAsia="Times New Roman"/>
          <w:color w:val="auto"/>
          <w:lang w:eastAsia="it-IT"/>
        </w:rPr>
        <w:t>Sviluppo, per</w:t>
      </w:r>
      <w:r w:rsidRPr="000078FB">
        <w:rPr>
          <w:rFonts w:eastAsia="Times New Roman"/>
          <w:color w:val="auto"/>
          <w:lang w:eastAsia="it-IT"/>
        </w:rPr>
        <w:t xml:space="preserve"> le assunzioni con contratto a tempo determinato e per mansioni di pari livello. </w:t>
      </w:r>
    </w:p>
    <w:p w:rsidR="00AC69DA" w:rsidRPr="000078FB" w:rsidRDefault="00AC69DA" w:rsidP="00AC69DA">
      <w:pPr>
        <w:jc w:val="both"/>
      </w:pPr>
      <w:r w:rsidRPr="000078FB">
        <w:t xml:space="preserve">La Vietri Sviluppo, nell’ambito della programmazione del fabbisogno di personale o di </w:t>
      </w:r>
      <w:r w:rsidR="002142D6" w:rsidRPr="000078FB">
        <w:t>contingenti esigenze</w:t>
      </w:r>
      <w:r w:rsidRPr="000078FB">
        <w:t xml:space="preserve"> aziendali, procederà alla chiamata dei candidati classificatisi nella graduatoria finale secondo l’ordine di punteggio. </w:t>
      </w:r>
    </w:p>
    <w:p w:rsidR="00AC69DA" w:rsidRPr="000078FB" w:rsidRDefault="00AC69DA" w:rsidP="00AC69DA">
      <w:pPr>
        <w:jc w:val="both"/>
      </w:pPr>
    </w:p>
    <w:p w:rsidR="00AC69DA" w:rsidRPr="000078FB" w:rsidRDefault="00AC69DA" w:rsidP="00AC69DA">
      <w:pPr>
        <w:jc w:val="both"/>
      </w:pPr>
      <w:r w:rsidRPr="000078FB">
        <w:t>L’assunzione in servizio è subordinata al possesso di tutti i requisiti richiesti per la partecipazione alla selezione. In caso di mancanza anche di uno solo dei requisiti richiesti e autocertificati nella domanda di partecipazione, l’appartenenza alla graduatoria risulterà nulla, ferma restando la responsabilità individuale prevista dalla vigente normativa in caso di dichiarazioni mendaci.</w:t>
      </w:r>
    </w:p>
    <w:p w:rsidR="00AC69DA" w:rsidRPr="000078FB" w:rsidRDefault="00AC69DA" w:rsidP="00AC69DA">
      <w:pPr>
        <w:jc w:val="both"/>
      </w:pPr>
      <w:r w:rsidRPr="000078FB">
        <w:t xml:space="preserve">Per la validità dell’assunzione in servizio è richiesta, come ulteriore requisito, l’assenza di eventuali controversie di lavoro intentate dal candidato nei confronti della società Vietri </w:t>
      </w:r>
      <w:r w:rsidR="002142D6" w:rsidRPr="000078FB">
        <w:t>Sviluppo.</w:t>
      </w:r>
    </w:p>
    <w:p w:rsidR="00AC69DA" w:rsidRPr="000078FB" w:rsidRDefault="00AC69DA" w:rsidP="00AC69DA">
      <w:pPr>
        <w:jc w:val="both"/>
      </w:pPr>
    </w:p>
    <w:p w:rsidR="00AC69DA" w:rsidRPr="000078FB" w:rsidRDefault="00AC69DA" w:rsidP="00AC69DA">
      <w:pPr>
        <w:jc w:val="both"/>
      </w:pPr>
      <w:r w:rsidRPr="000078FB">
        <w:t xml:space="preserve">Prima dell’assunzione i lavoratori selezionati saranno sottoposti a visita medica aziendale condotta dal medico competente della società Vietri Sviluppo per accertare il possesso della perfetta idoneità fisica alle mansioni specifiche, ovvero per accertare la mancanza di patologie che possano limitare o compromettere l’espletamento dei compiti e delle funzioni attinenti il posto messo a selezione, secondo le norme in materia di tutela della salute e della sicurezza nei luoghi di lavoro di cui al D. </w:t>
      </w:r>
      <w:proofErr w:type="spellStart"/>
      <w:r w:rsidRPr="000078FB">
        <w:t>Lgs</w:t>
      </w:r>
      <w:proofErr w:type="spellEnd"/>
      <w:r w:rsidRPr="000078FB">
        <w:t xml:space="preserve"> 81/08. </w:t>
      </w:r>
    </w:p>
    <w:p w:rsidR="00AC69DA" w:rsidRPr="000078FB" w:rsidRDefault="00AC69DA" w:rsidP="00AC69DA">
      <w:pPr>
        <w:jc w:val="both"/>
      </w:pPr>
    </w:p>
    <w:p w:rsidR="00AC69DA" w:rsidRPr="000078FB" w:rsidRDefault="00AC69DA" w:rsidP="00AC69DA">
      <w:pPr>
        <w:jc w:val="both"/>
      </w:pPr>
      <w:r w:rsidRPr="000078FB">
        <w:t>Il presente avviso di selezione costituisce “</w:t>
      </w:r>
      <w:proofErr w:type="spellStart"/>
      <w:r w:rsidRPr="000078FB">
        <w:t>lex</w:t>
      </w:r>
      <w:proofErr w:type="spellEnd"/>
      <w:r w:rsidRPr="000078FB">
        <w:t xml:space="preserve"> </w:t>
      </w:r>
      <w:proofErr w:type="spellStart"/>
      <w:r w:rsidRPr="000078FB">
        <w:t>specialis</w:t>
      </w:r>
      <w:proofErr w:type="spellEnd"/>
      <w:r w:rsidRPr="000078FB">
        <w:t xml:space="preserve">” della procedura selettiva, pertanto la partecipazione alla stessa comporta implicitamente l’accettazione, senza riserva alcuna, di tutte le disposizioni ivi contenute. </w:t>
      </w:r>
    </w:p>
    <w:p w:rsidR="00AC69DA" w:rsidRPr="000078FB" w:rsidRDefault="00AC69DA" w:rsidP="00AC69DA">
      <w:pPr>
        <w:jc w:val="both"/>
      </w:pPr>
    </w:p>
    <w:p w:rsidR="00AC69DA" w:rsidRPr="000078FB" w:rsidRDefault="00AC69DA" w:rsidP="00AC69DA">
      <w:pPr>
        <w:jc w:val="both"/>
      </w:pPr>
      <w:r w:rsidRPr="000078FB">
        <w:t xml:space="preserve">La Vietri Sviluppo si riserva la facoltà, di sospendere, prorogare o revocare il presente avviso di selezione. </w:t>
      </w:r>
    </w:p>
    <w:p w:rsidR="00AC69DA" w:rsidRPr="000078FB" w:rsidRDefault="00AC69DA" w:rsidP="00AC69DA">
      <w:pPr>
        <w:spacing w:before="240"/>
        <w:jc w:val="both"/>
      </w:pPr>
      <w:r w:rsidRPr="000078FB">
        <w:t>Resta esclusa ogni e qualsiasi responsabilità della Vietri Sviluppo nel caso in cui non si possa procedere alle assunzioni del partecipanti selezionati per impedimenti, modifiche di legge o per il venir meno delle esigenze che hanno determinato l’indizione della presente selezione.</w:t>
      </w:r>
    </w:p>
    <w:p w:rsidR="00AC69DA" w:rsidRPr="000078FB" w:rsidRDefault="00AC69DA" w:rsidP="00AC69DA">
      <w:pPr>
        <w:jc w:val="both"/>
      </w:pPr>
    </w:p>
    <w:sectPr w:rsidR="00AC69DA" w:rsidRPr="000078FB" w:rsidSect="00F649DD">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7FD" w:rsidRDefault="003307FD" w:rsidP="005A45DB">
      <w:r>
        <w:separator/>
      </w:r>
    </w:p>
  </w:endnote>
  <w:endnote w:type="continuationSeparator" w:id="0">
    <w:p w:rsidR="003307FD" w:rsidRDefault="003307FD" w:rsidP="005A4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0793881"/>
      <w:docPartObj>
        <w:docPartGallery w:val="Page Numbers (Bottom of Page)"/>
        <w:docPartUnique/>
      </w:docPartObj>
    </w:sdtPr>
    <w:sdtEndPr/>
    <w:sdtContent>
      <w:p w:rsidR="004B12F3" w:rsidRDefault="005A45DB">
        <w:pPr>
          <w:pStyle w:val="Pidipagina"/>
        </w:pPr>
        <w:r>
          <w:fldChar w:fldCharType="begin"/>
        </w:r>
        <w:r w:rsidR="00AC69DA">
          <w:instrText xml:space="preserve"> PAGE   \* MERGEFORMAT </w:instrText>
        </w:r>
        <w:r>
          <w:fldChar w:fldCharType="separate"/>
        </w:r>
        <w:r w:rsidR="002142D6">
          <w:rPr>
            <w:noProof/>
          </w:rPr>
          <w:t>3</w:t>
        </w:r>
        <w:r>
          <w:fldChar w:fldCharType="end"/>
        </w:r>
      </w:p>
    </w:sdtContent>
  </w:sdt>
  <w:p w:rsidR="004B12F3" w:rsidRDefault="003307F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7FD" w:rsidRDefault="003307FD" w:rsidP="005A45DB">
      <w:r>
        <w:separator/>
      </w:r>
    </w:p>
  </w:footnote>
  <w:footnote w:type="continuationSeparator" w:id="0">
    <w:p w:rsidR="003307FD" w:rsidRDefault="003307FD" w:rsidP="005A45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F7F6A"/>
    <w:multiLevelType w:val="hybridMultilevel"/>
    <w:tmpl w:val="77DA60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BEB49A0"/>
    <w:multiLevelType w:val="hybridMultilevel"/>
    <w:tmpl w:val="62ACD046"/>
    <w:lvl w:ilvl="0" w:tplc="4F98ED16">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DD864E8"/>
    <w:multiLevelType w:val="hybridMultilevel"/>
    <w:tmpl w:val="DD22FC2A"/>
    <w:lvl w:ilvl="0" w:tplc="0410000F">
      <w:start w:val="1"/>
      <w:numFmt w:val="decimal"/>
      <w:lvlText w:val="%1."/>
      <w:lvlJc w:val="left"/>
      <w:pPr>
        <w:ind w:left="786"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62321CE"/>
    <w:multiLevelType w:val="hybridMultilevel"/>
    <w:tmpl w:val="374E37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9DA"/>
    <w:rsid w:val="000078FB"/>
    <w:rsid w:val="000B4471"/>
    <w:rsid w:val="002142D6"/>
    <w:rsid w:val="003307FD"/>
    <w:rsid w:val="004C0C45"/>
    <w:rsid w:val="005A45DB"/>
    <w:rsid w:val="006C2A8A"/>
    <w:rsid w:val="00915017"/>
    <w:rsid w:val="00AC69DA"/>
    <w:rsid w:val="00E432E9"/>
    <w:rsid w:val="00EF1A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E01343-CAB6-4343-AF6C-E4D4A3DA3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C69D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C69DA"/>
    <w:pPr>
      <w:spacing w:after="200" w:line="276" w:lineRule="auto"/>
      <w:ind w:left="720"/>
      <w:contextualSpacing/>
    </w:pPr>
    <w:rPr>
      <w:rFonts w:ascii="Calibri" w:hAnsi="Calibri"/>
      <w:sz w:val="22"/>
      <w:szCs w:val="22"/>
    </w:rPr>
  </w:style>
  <w:style w:type="paragraph" w:customStyle="1" w:styleId="Default">
    <w:name w:val="Default"/>
    <w:rsid w:val="00AC69D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idipagina">
    <w:name w:val="footer"/>
    <w:basedOn w:val="Normale"/>
    <w:link w:val="PidipaginaCarattere"/>
    <w:uiPriority w:val="99"/>
    <w:unhideWhenUsed/>
    <w:rsid w:val="00AC69DA"/>
    <w:pPr>
      <w:tabs>
        <w:tab w:val="center" w:pos="4819"/>
        <w:tab w:val="right" w:pos="9638"/>
      </w:tabs>
    </w:pPr>
  </w:style>
  <w:style w:type="character" w:customStyle="1" w:styleId="PidipaginaCarattere">
    <w:name w:val="Piè di pagina Carattere"/>
    <w:basedOn w:val="Carpredefinitoparagrafo"/>
    <w:link w:val="Pidipagina"/>
    <w:uiPriority w:val="99"/>
    <w:rsid w:val="00AC69DA"/>
    <w:rPr>
      <w:rFonts w:ascii="Times New Roman" w:eastAsia="Times New Roman" w:hAnsi="Times New Roman" w:cs="Times New Roman"/>
      <w:sz w:val="24"/>
      <w:szCs w:val="24"/>
      <w:lang w:eastAsia="it-IT"/>
    </w:rPr>
  </w:style>
  <w:style w:type="paragraph" w:styleId="Intestazione">
    <w:name w:val="header"/>
    <w:basedOn w:val="Normale"/>
    <w:link w:val="IntestazioneCarattere"/>
    <w:rsid w:val="00AC69DA"/>
    <w:pPr>
      <w:tabs>
        <w:tab w:val="center" w:pos="4819"/>
        <w:tab w:val="right" w:pos="9638"/>
      </w:tabs>
    </w:pPr>
    <w:rPr>
      <w:sz w:val="20"/>
      <w:szCs w:val="20"/>
      <w:lang w:bidi="he-IL"/>
    </w:rPr>
  </w:style>
  <w:style w:type="character" w:customStyle="1" w:styleId="IntestazioneCarattere">
    <w:name w:val="Intestazione Carattere"/>
    <w:basedOn w:val="Carpredefinitoparagrafo"/>
    <w:link w:val="Intestazione"/>
    <w:rsid w:val="00AC69DA"/>
    <w:rPr>
      <w:rFonts w:ascii="Times New Roman" w:eastAsia="Times New Roman" w:hAnsi="Times New Roman" w:cs="Times New Roman"/>
      <w:sz w:val="20"/>
      <w:szCs w:val="20"/>
      <w:lang w:eastAsia="it-IT" w:bidi="he-IL"/>
    </w:rPr>
  </w:style>
  <w:style w:type="paragraph" w:styleId="Testofumetto">
    <w:name w:val="Balloon Text"/>
    <w:basedOn w:val="Normale"/>
    <w:link w:val="TestofumettoCarattere"/>
    <w:uiPriority w:val="99"/>
    <w:semiHidden/>
    <w:unhideWhenUsed/>
    <w:rsid w:val="00AC69D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C69DA"/>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1289</Words>
  <Characters>7352</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dc:creator>
  <cp:lastModifiedBy>Presidente</cp:lastModifiedBy>
  <cp:revision>2</cp:revision>
  <dcterms:created xsi:type="dcterms:W3CDTF">2017-05-22T17:17:00Z</dcterms:created>
  <dcterms:modified xsi:type="dcterms:W3CDTF">2017-05-22T17:17:00Z</dcterms:modified>
</cp:coreProperties>
</file>